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5B9E6" w14:textId="78E22F04" w:rsidR="0028723B" w:rsidRPr="00AB6346" w:rsidRDefault="005C6D0B" w:rsidP="0080373E">
      <w:pPr>
        <w:pStyle w:val="Box"/>
        <w:shd w:val="clear" w:color="auto" w:fill="auto"/>
      </w:pPr>
      <w:bookmarkStart w:id="0" w:name="_Toc23169919"/>
      <w:r w:rsidRPr="00AB6346">
        <w:t>Home Care Packages Program COVID-19 Vaccination Support</w:t>
      </w:r>
    </w:p>
    <w:p w14:paraId="51B6CA95" w14:textId="7B37D06D" w:rsidR="003D3483" w:rsidRDefault="003D3483" w:rsidP="0080373E">
      <w:pPr>
        <w:pStyle w:val="Box"/>
        <w:shd w:val="clear" w:color="auto" w:fill="auto"/>
        <w:rPr>
          <w:sz w:val="36"/>
          <w:szCs w:val="28"/>
        </w:rPr>
      </w:pPr>
      <w:r w:rsidRPr="00AB6346">
        <w:rPr>
          <w:sz w:val="36"/>
          <w:szCs w:val="28"/>
        </w:rPr>
        <w:t>Frequently Asked Questions</w:t>
      </w:r>
      <w:bookmarkEnd w:id="0"/>
      <w:r w:rsidR="00546F2F" w:rsidRPr="00AB6346">
        <w:rPr>
          <w:sz w:val="36"/>
          <w:szCs w:val="28"/>
        </w:rPr>
        <w:t xml:space="preserve"> (FAQs)</w:t>
      </w:r>
    </w:p>
    <w:p w14:paraId="2743D445" w14:textId="2D49E04E" w:rsidR="00834773" w:rsidRPr="00AB6346" w:rsidRDefault="00834773" w:rsidP="0080373E">
      <w:pPr>
        <w:pStyle w:val="Box"/>
        <w:shd w:val="clear" w:color="auto" w:fill="auto"/>
        <w:rPr>
          <w:sz w:val="36"/>
          <w:szCs w:val="28"/>
        </w:rPr>
      </w:pPr>
      <w:r>
        <w:rPr>
          <w:sz w:val="36"/>
          <w:szCs w:val="28"/>
        </w:rPr>
        <w:t>V1.</w:t>
      </w:r>
      <w:r w:rsidR="005A3BC2">
        <w:rPr>
          <w:sz w:val="36"/>
          <w:szCs w:val="28"/>
        </w:rPr>
        <w:t>1</w:t>
      </w:r>
    </w:p>
    <w:p w14:paraId="2602CDE3" w14:textId="7668C129" w:rsidR="00EA77B2" w:rsidRPr="00AB6346" w:rsidRDefault="0028723B" w:rsidP="00AB6346">
      <w:pPr>
        <w:pStyle w:val="Heading2Appendix"/>
        <w:rPr>
          <w:highlight w:val="yellow"/>
        </w:rPr>
      </w:pPr>
      <w:r w:rsidRPr="00AB6346">
        <w:t>GO</w:t>
      </w:r>
      <w:r w:rsidRPr="00AB6346">
        <w:rPr>
          <w:highlight w:val="yellow"/>
        </w:rPr>
        <w:t>XXXX</w:t>
      </w:r>
    </w:p>
    <w:sdt>
      <w:sdtPr>
        <w:rPr>
          <w:rFonts w:eastAsia="Times New Roman" w:cs="Times New Roman"/>
          <w:color w:val="auto"/>
          <w:sz w:val="20"/>
          <w:szCs w:val="20"/>
          <w:lang w:val="en-AU"/>
        </w:rPr>
        <w:id w:val="578108231"/>
        <w:docPartObj>
          <w:docPartGallery w:val="Table of Contents"/>
          <w:docPartUnique/>
        </w:docPartObj>
      </w:sdtPr>
      <w:sdtEndPr>
        <w:rPr>
          <w:rFonts w:cs="Arial"/>
          <w:noProof/>
          <w:sz w:val="22"/>
          <w:szCs w:val="22"/>
        </w:rPr>
      </w:sdtEndPr>
      <w:sdtContent>
        <w:p w14:paraId="180C3FFF" w14:textId="1D925105" w:rsidR="00A978CF" w:rsidRDefault="00A978CF" w:rsidP="00217A91">
          <w:pPr>
            <w:pStyle w:val="TOCHeading"/>
            <w:jc w:val="left"/>
          </w:pPr>
          <w:r>
            <w:t>Co</w:t>
          </w:r>
          <w:r w:rsidRPr="00CA0DF5">
            <w:t>nt</w:t>
          </w:r>
          <w:r>
            <w:t>ents</w:t>
          </w:r>
        </w:p>
        <w:p w14:paraId="6998907C" w14:textId="06F653EB" w:rsidR="00AB6346" w:rsidRDefault="00A978CF">
          <w:pPr>
            <w:pStyle w:val="TOC2"/>
            <w:rPr>
              <w:rFonts w:asciiTheme="minorHAnsi" w:eastAsiaTheme="minorEastAsia" w:hAnsiTheme="minorHAnsi" w:cstheme="minorBidi"/>
              <w:b w:val="0"/>
              <w:lang w:eastAsia="en-AU"/>
            </w:rPr>
          </w:pPr>
          <w:r w:rsidRPr="00DC01B2">
            <w:fldChar w:fldCharType="begin"/>
          </w:r>
          <w:r w:rsidRPr="00DC01B2">
            <w:instrText xml:space="preserve"> TOC \o "1-3" \h \z \u </w:instrText>
          </w:r>
          <w:r w:rsidRPr="00DC01B2">
            <w:fldChar w:fldCharType="separate"/>
          </w:r>
          <w:hyperlink w:anchor="_Toc85099417" w:history="1">
            <w:r w:rsidR="00AB6346" w:rsidRPr="00793E5F">
              <w:rPr>
                <w:rStyle w:val="Hyperlink"/>
              </w:rPr>
              <w:t>1.</w:t>
            </w:r>
            <w:r w:rsidR="00AB6346">
              <w:rPr>
                <w:rFonts w:asciiTheme="minorHAnsi" w:eastAsiaTheme="minorEastAsia" w:hAnsiTheme="minorHAnsi" w:cstheme="minorBidi"/>
                <w:b w:val="0"/>
                <w:lang w:eastAsia="en-AU"/>
              </w:rPr>
              <w:tab/>
            </w:r>
            <w:r w:rsidR="00AB6346" w:rsidRPr="00793E5F">
              <w:rPr>
                <w:rStyle w:val="Hyperlink"/>
              </w:rPr>
              <w:t>General Questions</w:t>
            </w:r>
            <w:r w:rsidR="00AB6346">
              <w:rPr>
                <w:webHidden/>
              </w:rPr>
              <w:tab/>
            </w:r>
            <w:r w:rsidR="00AB6346">
              <w:rPr>
                <w:webHidden/>
              </w:rPr>
              <w:fldChar w:fldCharType="begin"/>
            </w:r>
            <w:r w:rsidR="00AB6346">
              <w:rPr>
                <w:webHidden/>
              </w:rPr>
              <w:instrText xml:space="preserve"> PAGEREF _Toc85099417 \h </w:instrText>
            </w:r>
            <w:r w:rsidR="00AB6346">
              <w:rPr>
                <w:webHidden/>
              </w:rPr>
            </w:r>
            <w:r w:rsidR="00AB6346">
              <w:rPr>
                <w:webHidden/>
              </w:rPr>
              <w:fldChar w:fldCharType="separate"/>
            </w:r>
            <w:r w:rsidR="002359B1">
              <w:rPr>
                <w:webHidden/>
              </w:rPr>
              <w:t>3</w:t>
            </w:r>
            <w:r w:rsidR="00AB6346">
              <w:rPr>
                <w:webHidden/>
              </w:rPr>
              <w:fldChar w:fldCharType="end"/>
            </w:r>
          </w:hyperlink>
        </w:p>
        <w:p w14:paraId="1CEBE2EE" w14:textId="28A63460" w:rsidR="00AB6346" w:rsidRDefault="002801DF">
          <w:pPr>
            <w:pStyle w:val="TOC3"/>
            <w:tabs>
              <w:tab w:val="left" w:pos="1100"/>
              <w:tab w:val="right" w:leader="dot" w:pos="9016"/>
            </w:tabs>
            <w:rPr>
              <w:rFonts w:asciiTheme="minorHAnsi" w:eastAsiaTheme="minorEastAsia" w:hAnsiTheme="minorHAnsi" w:cstheme="minorBidi"/>
              <w:noProof/>
              <w:lang w:eastAsia="en-AU"/>
            </w:rPr>
          </w:pPr>
          <w:hyperlink w:anchor="_Toc85099418" w:history="1">
            <w:r w:rsidR="00AB6346" w:rsidRPr="00793E5F">
              <w:rPr>
                <w:rStyle w:val="Hyperlink"/>
                <w:noProof/>
              </w:rPr>
              <w:t>1.1.</w:t>
            </w:r>
            <w:r w:rsidR="00AB6346">
              <w:rPr>
                <w:rFonts w:asciiTheme="minorHAnsi" w:eastAsiaTheme="minorEastAsia" w:hAnsiTheme="minorHAnsi" w:cstheme="minorBidi"/>
                <w:noProof/>
                <w:lang w:eastAsia="en-AU"/>
              </w:rPr>
              <w:tab/>
            </w:r>
            <w:r w:rsidR="00AB6346" w:rsidRPr="00793E5F">
              <w:rPr>
                <w:rStyle w:val="Hyperlink"/>
                <w:noProof/>
              </w:rPr>
              <w:t>What is this Grant Opportunity?</w:t>
            </w:r>
            <w:r w:rsidR="00AB6346">
              <w:rPr>
                <w:noProof/>
                <w:webHidden/>
              </w:rPr>
              <w:tab/>
            </w:r>
            <w:r w:rsidR="00AB6346">
              <w:rPr>
                <w:noProof/>
                <w:webHidden/>
              </w:rPr>
              <w:fldChar w:fldCharType="begin"/>
            </w:r>
            <w:r w:rsidR="00AB6346">
              <w:rPr>
                <w:noProof/>
                <w:webHidden/>
              </w:rPr>
              <w:instrText xml:space="preserve"> PAGEREF _Toc85099418 \h </w:instrText>
            </w:r>
            <w:r w:rsidR="00AB6346">
              <w:rPr>
                <w:noProof/>
                <w:webHidden/>
              </w:rPr>
            </w:r>
            <w:r w:rsidR="00AB6346">
              <w:rPr>
                <w:noProof/>
                <w:webHidden/>
              </w:rPr>
              <w:fldChar w:fldCharType="separate"/>
            </w:r>
            <w:r w:rsidR="002359B1">
              <w:rPr>
                <w:noProof/>
                <w:webHidden/>
              </w:rPr>
              <w:t>3</w:t>
            </w:r>
            <w:r w:rsidR="00AB6346">
              <w:rPr>
                <w:noProof/>
                <w:webHidden/>
              </w:rPr>
              <w:fldChar w:fldCharType="end"/>
            </w:r>
          </w:hyperlink>
        </w:p>
        <w:p w14:paraId="206D7DEF" w14:textId="64F85647" w:rsidR="00AB6346" w:rsidRDefault="002801DF">
          <w:pPr>
            <w:pStyle w:val="TOC3"/>
            <w:tabs>
              <w:tab w:val="left" w:pos="1100"/>
              <w:tab w:val="right" w:leader="dot" w:pos="9016"/>
            </w:tabs>
            <w:rPr>
              <w:rFonts w:asciiTheme="minorHAnsi" w:eastAsiaTheme="minorEastAsia" w:hAnsiTheme="minorHAnsi" w:cstheme="minorBidi"/>
              <w:noProof/>
              <w:lang w:eastAsia="en-AU"/>
            </w:rPr>
          </w:pPr>
          <w:hyperlink w:anchor="_Toc85099419" w:history="1">
            <w:r w:rsidR="00AB6346" w:rsidRPr="00793E5F">
              <w:rPr>
                <w:rStyle w:val="Hyperlink"/>
                <w:noProof/>
              </w:rPr>
              <w:t>1.2.</w:t>
            </w:r>
            <w:r w:rsidR="00AB6346">
              <w:rPr>
                <w:rFonts w:asciiTheme="minorHAnsi" w:eastAsiaTheme="minorEastAsia" w:hAnsiTheme="minorHAnsi" w:cstheme="minorBidi"/>
                <w:noProof/>
                <w:lang w:eastAsia="en-AU"/>
              </w:rPr>
              <w:tab/>
            </w:r>
            <w:r w:rsidR="00AB6346" w:rsidRPr="00793E5F">
              <w:rPr>
                <w:rStyle w:val="Hyperlink"/>
                <w:noProof/>
              </w:rPr>
              <w:t>What is mandatory vaccination reporting?</w:t>
            </w:r>
            <w:r w:rsidR="00AB6346">
              <w:rPr>
                <w:noProof/>
                <w:webHidden/>
              </w:rPr>
              <w:tab/>
            </w:r>
            <w:r w:rsidR="00AB6346">
              <w:rPr>
                <w:noProof/>
                <w:webHidden/>
              </w:rPr>
              <w:fldChar w:fldCharType="begin"/>
            </w:r>
            <w:r w:rsidR="00AB6346">
              <w:rPr>
                <w:noProof/>
                <w:webHidden/>
              </w:rPr>
              <w:instrText xml:space="preserve"> PAGEREF _Toc85099419 \h </w:instrText>
            </w:r>
            <w:r w:rsidR="00AB6346">
              <w:rPr>
                <w:noProof/>
                <w:webHidden/>
              </w:rPr>
            </w:r>
            <w:r w:rsidR="00AB6346">
              <w:rPr>
                <w:noProof/>
                <w:webHidden/>
              </w:rPr>
              <w:fldChar w:fldCharType="separate"/>
            </w:r>
            <w:r w:rsidR="002359B1">
              <w:rPr>
                <w:noProof/>
                <w:webHidden/>
              </w:rPr>
              <w:t>3</w:t>
            </w:r>
            <w:r w:rsidR="00AB6346">
              <w:rPr>
                <w:noProof/>
                <w:webHidden/>
              </w:rPr>
              <w:fldChar w:fldCharType="end"/>
            </w:r>
          </w:hyperlink>
        </w:p>
        <w:p w14:paraId="2384F984" w14:textId="3B35DF2D" w:rsidR="00AB6346" w:rsidRDefault="002801DF">
          <w:pPr>
            <w:pStyle w:val="TOC3"/>
            <w:tabs>
              <w:tab w:val="left" w:pos="1100"/>
              <w:tab w:val="right" w:leader="dot" w:pos="9016"/>
            </w:tabs>
            <w:rPr>
              <w:rFonts w:asciiTheme="minorHAnsi" w:eastAsiaTheme="minorEastAsia" w:hAnsiTheme="minorHAnsi" w:cstheme="minorBidi"/>
              <w:noProof/>
              <w:lang w:eastAsia="en-AU"/>
            </w:rPr>
          </w:pPr>
          <w:hyperlink w:anchor="_Toc85099420" w:history="1">
            <w:r w:rsidR="00AB6346" w:rsidRPr="00793E5F">
              <w:rPr>
                <w:rStyle w:val="Hyperlink"/>
                <w:noProof/>
              </w:rPr>
              <w:t>1.3.</w:t>
            </w:r>
            <w:r w:rsidR="00AB6346">
              <w:rPr>
                <w:rFonts w:asciiTheme="minorHAnsi" w:eastAsiaTheme="minorEastAsia" w:hAnsiTheme="minorHAnsi" w:cstheme="minorBidi"/>
                <w:noProof/>
                <w:lang w:eastAsia="en-AU"/>
              </w:rPr>
              <w:tab/>
            </w:r>
            <w:r w:rsidR="00AB6346" w:rsidRPr="00793E5F">
              <w:rPr>
                <w:rStyle w:val="Hyperlink"/>
                <w:noProof/>
              </w:rPr>
              <w:t>Why is this Grant Opportunity only for Home Care Package Providers?</w:t>
            </w:r>
            <w:r w:rsidR="00AB6346">
              <w:rPr>
                <w:noProof/>
                <w:webHidden/>
              </w:rPr>
              <w:tab/>
            </w:r>
            <w:r w:rsidR="00AB6346">
              <w:rPr>
                <w:noProof/>
                <w:webHidden/>
              </w:rPr>
              <w:fldChar w:fldCharType="begin"/>
            </w:r>
            <w:r w:rsidR="00AB6346">
              <w:rPr>
                <w:noProof/>
                <w:webHidden/>
              </w:rPr>
              <w:instrText xml:space="preserve"> PAGEREF _Toc85099420 \h </w:instrText>
            </w:r>
            <w:r w:rsidR="00AB6346">
              <w:rPr>
                <w:noProof/>
                <w:webHidden/>
              </w:rPr>
            </w:r>
            <w:r w:rsidR="00AB6346">
              <w:rPr>
                <w:noProof/>
                <w:webHidden/>
              </w:rPr>
              <w:fldChar w:fldCharType="separate"/>
            </w:r>
            <w:r w:rsidR="002359B1">
              <w:rPr>
                <w:noProof/>
                <w:webHidden/>
              </w:rPr>
              <w:t>3</w:t>
            </w:r>
            <w:r w:rsidR="00AB6346">
              <w:rPr>
                <w:noProof/>
                <w:webHidden/>
              </w:rPr>
              <w:fldChar w:fldCharType="end"/>
            </w:r>
          </w:hyperlink>
        </w:p>
        <w:p w14:paraId="3F64FF91" w14:textId="7AA93506" w:rsidR="00AB6346" w:rsidRDefault="002801DF">
          <w:pPr>
            <w:pStyle w:val="TOC3"/>
            <w:tabs>
              <w:tab w:val="left" w:pos="1100"/>
              <w:tab w:val="right" w:leader="dot" w:pos="9016"/>
            </w:tabs>
            <w:rPr>
              <w:rFonts w:asciiTheme="minorHAnsi" w:eastAsiaTheme="minorEastAsia" w:hAnsiTheme="minorHAnsi" w:cstheme="minorBidi"/>
              <w:noProof/>
              <w:lang w:eastAsia="en-AU"/>
            </w:rPr>
          </w:pPr>
          <w:hyperlink w:anchor="_Toc85099421" w:history="1">
            <w:r w:rsidR="00AB6346" w:rsidRPr="00793E5F">
              <w:rPr>
                <w:rStyle w:val="Hyperlink"/>
                <w:noProof/>
              </w:rPr>
              <w:t>1.4.</w:t>
            </w:r>
            <w:r w:rsidR="00AB6346">
              <w:rPr>
                <w:rFonts w:asciiTheme="minorHAnsi" w:eastAsiaTheme="minorEastAsia" w:hAnsiTheme="minorHAnsi" w:cstheme="minorBidi"/>
                <w:noProof/>
                <w:lang w:eastAsia="en-AU"/>
              </w:rPr>
              <w:tab/>
            </w:r>
            <w:r w:rsidR="00AB6346" w:rsidRPr="00793E5F">
              <w:rPr>
                <w:rStyle w:val="Hyperlink"/>
                <w:noProof/>
              </w:rPr>
              <w:t>I have received funding through another COVID-19 grant, can I apply for this one?</w:t>
            </w:r>
            <w:r w:rsidR="00AB6346">
              <w:rPr>
                <w:noProof/>
                <w:webHidden/>
              </w:rPr>
              <w:tab/>
            </w:r>
            <w:r w:rsidR="00AB6346">
              <w:rPr>
                <w:noProof/>
                <w:webHidden/>
              </w:rPr>
              <w:fldChar w:fldCharType="begin"/>
            </w:r>
            <w:r w:rsidR="00AB6346">
              <w:rPr>
                <w:noProof/>
                <w:webHidden/>
              </w:rPr>
              <w:instrText xml:space="preserve"> PAGEREF _Toc85099421 \h </w:instrText>
            </w:r>
            <w:r w:rsidR="00AB6346">
              <w:rPr>
                <w:noProof/>
                <w:webHidden/>
              </w:rPr>
            </w:r>
            <w:r w:rsidR="00AB6346">
              <w:rPr>
                <w:noProof/>
                <w:webHidden/>
              </w:rPr>
              <w:fldChar w:fldCharType="separate"/>
            </w:r>
            <w:r w:rsidR="002359B1">
              <w:rPr>
                <w:noProof/>
                <w:webHidden/>
              </w:rPr>
              <w:t>4</w:t>
            </w:r>
            <w:r w:rsidR="00AB6346">
              <w:rPr>
                <w:noProof/>
                <w:webHidden/>
              </w:rPr>
              <w:fldChar w:fldCharType="end"/>
            </w:r>
          </w:hyperlink>
        </w:p>
        <w:p w14:paraId="20AD2383" w14:textId="453C2CDE" w:rsidR="00AB6346" w:rsidRDefault="002801DF">
          <w:pPr>
            <w:pStyle w:val="TOC3"/>
            <w:tabs>
              <w:tab w:val="left" w:pos="1100"/>
              <w:tab w:val="right" w:leader="dot" w:pos="9016"/>
            </w:tabs>
            <w:rPr>
              <w:rFonts w:asciiTheme="minorHAnsi" w:eastAsiaTheme="minorEastAsia" w:hAnsiTheme="minorHAnsi" w:cstheme="minorBidi"/>
              <w:noProof/>
              <w:lang w:eastAsia="en-AU"/>
            </w:rPr>
          </w:pPr>
          <w:hyperlink w:anchor="_Toc85099422" w:history="1">
            <w:r w:rsidR="00AB6346" w:rsidRPr="00793E5F">
              <w:rPr>
                <w:rStyle w:val="Hyperlink"/>
                <w:noProof/>
              </w:rPr>
              <w:t>1.5.</w:t>
            </w:r>
            <w:r w:rsidR="00AB6346">
              <w:rPr>
                <w:rFonts w:asciiTheme="minorHAnsi" w:eastAsiaTheme="minorEastAsia" w:hAnsiTheme="minorHAnsi" w:cstheme="minorBidi"/>
                <w:noProof/>
                <w:lang w:eastAsia="en-AU"/>
              </w:rPr>
              <w:tab/>
            </w:r>
            <w:r w:rsidR="00AB6346" w:rsidRPr="00793E5F">
              <w:rPr>
                <w:rStyle w:val="Hyperlink"/>
                <w:noProof/>
              </w:rPr>
              <w:t>Why can’t I access the documents for this Grant Opportunity?</w:t>
            </w:r>
            <w:r w:rsidR="00AB6346">
              <w:rPr>
                <w:noProof/>
                <w:webHidden/>
              </w:rPr>
              <w:tab/>
            </w:r>
            <w:r w:rsidR="00AB6346">
              <w:rPr>
                <w:noProof/>
                <w:webHidden/>
              </w:rPr>
              <w:fldChar w:fldCharType="begin"/>
            </w:r>
            <w:r w:rsidR="00AB6346">
              <w:rPr>
                <w:noProof/>
                <w:webHidden/>
              </w:rPr>
              <w:instrText xml:space="preserve"> PAGEREF _Toc85099422 \h </w:instrText>
            </w:r>
            <w:r w:rsidR="00AB6346">
              <w:rPr>
                <w:noProof/>
                <w:webHidden/>
              </w:rPr>
            </w:r>
            <w:r w:rsidR="00AB6346">
              <w:rPr>
                <w:noProof/>
                <w:webHidden/>
              </w:rPr>
              <w:fldChar w:fldCharType="separate"/>
            </w:r>
            <w:r w:rsidR="002359B1">
              <w:rPr>
                <w:noProof/>
                <w:webHidden/>
              </w:rPr>
              <w:t>4</w:t>
            </w:r>
            <w:r w:rsidR="00AB6346">
              <w:rPr>
                <w:noProof/>
                <w:webHidden/>
              </w:rPr>
              <w:fldChar w:fldCharType="end"/>
            </w:r>
          </w:hyperlink>
        </w:p>
        <w:p w14:paraId="2D381728" w14:textId="6DC1B997" w:rsidR="00AB6346" w:rsidRDefault="002801DF">
          <w:pPr>
            <w:pStyle w:val="TOC3"/>
            <w:tabs>
              <w:tab w:val="left" w:pos="1100"/>
              <w:tab w:val="right" w:leader="dot" w:pos="9016"/>
            </w:tabs>
            <w:rPr>
              <w:rFonts w:asciiTheme="minorHAnsi" w:eastAsiaTheme="minorEastAsia" w:hAnsiTheme="minorHAnsi" w:cstheme="minorBidi"/>
              <w:noProof/>
              <w:lang w:eastAsia="en-AU"/>
            </w:rPr>
          </w:pPr>
          <w:hyperlink w:anchor="_Toc85099423" w:history="1">
            <w:r w:rsidR="00AB6346" w:rsidRPr="00793E5F">
              <w:rPr>
                <w:rStyle w:val="Hyperlink"/>
                <w:noProof/>
              </w:rPr>
              <w:t>1.6.</w:t>
            </w:r>
            <w:r w:rsidR="00AB6346">
              <w:rPr>
                <w:rFonts w:asciiTheme="minorHAnsi" w:eastAsiaTheme="minorEastAsia" w:hAnsiTheme="minorHAnsi" w:cstheme="minorBidi"/>
                <w:noProof/>
                <w:lang w:eastAsia="en-AU"/>
              </w:rPr>
              <w:tab/>
            </w:r>
            <w:r w:rsidR="00AB6346" w:rsidRPr="00793E5F">
              <w:rPr>
                <w:rStyle w:val="Hyperlink"/>
                <w:noProof/>
              </w:rPr>
              <w:t>Where can I find my Organisation ID?</w:t>
            </w:r>
            <w:r w:rsidR="00AB6346">
              <w:rPr>
                <w:noProof/>
                <w:webHidden/>
              </w:rPr>
              <w:tab/>
            </w:r>
            <w:r w:rsidR="00AB6346">
              <w:rPr>
                <w:noProof/>
                <w:webHidden/>
              </w:rPr>
              <w:fldChar w:fldCharType="begin"/>
            </w:r>
            <w:r w:rsidR="00AB6346">
              <w:rPr>
                <w:noProof/>
                <w:webHidden/>
              </w:rPr>
              <w:instrText xml:space="preserve"> PAGEREF _Toc85099423 \h </w:instrText>
            </w:r>
            <w:r w:rsidR="00AB6346">
              <w:rPr>
                <w:noProof/>
                <w:webHidden/>
              </w:rPr>
            </w:r>
            <w:r w:rsidR="00AB6346">
              <w:rPr>
                <w:noProof/>
                <w:webHidden/>
              </w:rPr>
              <w:fldChar w:fldCharType="separate"/>
            </w:r>
            <w:r w:rsidR="002359B1">
              <w:rPr>
                <w:noProof/>
                <w:webHidden/>
              </w:rPr>
              <w:t>5</w:t>
            </w:r>
            <w:r w:rsidR="00AB6346">
              <w:rPr>
                <w:noProof/>
                <w:webHidden/>
              </w:rPr>
              <w:fldChar w:fldCharType="end"/>
            </w:r>
          </w:hyperlink>
        </w:p>
        <w:p w14:paraId="5BDD26B5" w14:textId="7AA42E79" w:rsidR="00AB6346" w:rsidRDefault="002801DF">
          <w:pPr>
            <w:pStyle w:val="TOC3"/>
            <w:tabs>
              <w:tab w:val="left" w:pos="1100"/>
              <w:tab w:val="right" w:leader="dot" w:pos="9016"/>
            </w:tabs>
            <w:rPr>
              <w:rFonts w:asciiTheme="minorHAnsi" w:eastAsiaTheme="minorEastAsia" w:hAnsiTheme="minorHAnsi" w:cstheme="minorBidi"/>
              <w:noProof/>
              <w:lang w:eastAsia="en-AU"/>
            </w:rPr>
          </w:pPr>
          <w:hyperlink w:anchor="_Toc85099424" w:history="1">
            <w:r w:rsidR="00AB6346" w:rsidRPr="00793E5F">
              <w:rPr>
                <w:rStyle w:val="Hyperlink"/>
                <w:noProof/>
              </w:rPr>
              <w:t>1.7.</w:t>
            </w:r>
            <w:r w:rsidR="00AB6346">
              <w:rPr>
                <w:rFonts w:asciiTheme="minorHAnsi" w:eastAsiaTheme="minorEastAsia" w:hAnsiTheme="minorHAnsi" w:cstheme="minorBidi"/>
                <w:noProof/>
                <w:lang w:eastAsia="en-AU"/>
              </w:rPr>
              <w:tab/>
            </w:r>
            <w:r w:rsidR="00AB6346" w:rsidRPr="00793E5F">
              <w:rPr>
                <w:rStyle w:val="Hyperlink"/>
                <w:noProof/>
              </w:rPr>
              <w:t>How can I update my organisation’s contact details?</w:t>
            </w:r>
            <w:r w:rsidR="00AB6346">
              <w:rPr>
                <w:noProof/>
                <w:webHidden/>
              </w:rPr>
              <w:tab/>
            </w:r>
            <w:r w:rsidR="00AB6346">
              <w:rPr>
                <w:noProof/>
                <w:webHidden/>
              </w:rPr>
              <w:fldChar w:fldCharType="begin"/>
            </w:r>
            <w:r w:rsidR="00AB6346">
              <w:rPr>
                <w:noProof/>
                <w:webHidden/>
              </w:rPr>
              <w:instrText xml:space="preserve"> PAGEREF _Toc85099424 \h </w:instrText>
            </w:r>
            <w:r w:rsidR="00AB6346">
              <w:rPr>
                <w:noProof/>
                <w:webHidden/>
              </w:rPr>
            </w:r>
            <w:r w:rsidR="00AB6346">
              <w:rPr>
                <w:noProof/>
                <w:webHidden/>
              </w:rPr>
              <w:fldChar w:fldCharType="separate"/>
            </w:r>
            <w:r w:rsidR="002359B1">
              <w:rPr>
                <w:noProof/>
                <w:webHidden/>
              </w:rPr>
              <w:t>5</w:t>
            </w:r>
            <w:r w:rsidR="00AB6346">
              <w:rPr>
                <w:noProof/>
                <w:webHidden/>
              </w:rPr>
              <w:fldChar w:fldCharType="end"/>
            </w:r>
          </w:hyperlink>
        </w:p>
        <w:p w14:paraId="4E22CB0A" w14:textId="6424B30E" w:rsidR="00AB6346" w:rsidRDefault="002801DF">
          <w:pPr>
            <w:pStyle w:val="TOC3"/>
            <w:tabs>
              <w:tab w:val="left" w:pos="1100"/>
              <w:tab w:val="right" w:leader="dot" w:pos="9016"/>
            </w:tabs>
            <w:rPr>
              <w:rFonts w:asciiTheme="minorHAnsi" w:eastAsiaTheme="minorEastAsia" w:hAnsiTheme="minorHAnsi" w:cstheme="minorBidi"/>
              <w:noProof/>
              <w:lang w:eastAsia="en-AU"/>
            </w:rPr>
          </w:pPr>
          <w:hyperlink w:anchor="_Toc85099425" w:history="1">
            <w:r w:rsidR="00AB6346" w:rsidRPr="00793E5F">
              <w:rPr>
                <w:rStyle w:val="Hyperlink"/>
                <w:noProof/>
              </w:rPr>
              <w:t>1.8.</w:t>
            </w:r>
            <w:r w:rsidR="00AB6346">
              <w:rPr>
                <w:rFonts w:asciiTheme="minorHAnsi" w:eastAsiaTheme="minorEastAsia" w:hAnsiTheme="minorHAnsi" w:cstheme="minorBidi"/>
                <w:noProof/>
                <w:lang w:eastAsia="en-AU"/>
              </w:rPr>
              <w:tab/>
            </w:r>
            <w:r w:rsidR="00AB6346" w:rsidRPr="00793E5F">
              <w:rPr>
                <w:rStyle w:val="Hyperlink"/>
                <w:noProof/>
              </w:rPr>
              <w:t>I can’t determine whether I’m eligible, can the Department assist me?</w:t>
            </w:r>
            <w:r w:rsidR="00AB6346">
              <w:rPr>
                <w:noProof/>
                <w:webHidden/>
              </w:rPr>
              <w:tab/>
            </w:r>
            <w:r w:rsidR="00AB6346">
              <w:rPr>
                <w:noProof/>
                <w:webHidden/>
              </w:rPr>
              <w:fldChar w:fldCharType="begin"/>
            </w:r>
            <w:r w:rsidR="00AB6346">
              <w:rPr>
                <w:noProof/>
                <w:webHidden/>
              </w:rPr>
              <w:instrText xml:space="preserve"> PAGEREF _Toc85099425 \h </w:instrText>
            </w:r>
            <w:r w:rsidR="00AB6346">
              <w:rPr>
                <w:noProof/>
                <w:webHidden/>
              </w:rPr>
            </w:r>
            <w:r w:rsidR="00AB6346">
              <w:rPr>
                <w:noProof/>
                <w:webHidden/>
              </w:rPr>
              <w:fldChar w:fldCharType="separate"/>
            </w:r>
            <w:r w:rsidR="002359B1">
              <w:rPr>
                <w:noProof/>
                <w:webHidden/>
              </w:rPr>
              <w:t>5</w:t>
            </w:r>
            <w:r w:rsidR="00AB6346">
              <w:rPr>
                <w:noProof/>
                <w:webHidden/>
              </w:rPr>
              <w:fldChar w:fldCharType="end"/>
            </w:r>
          </w:hyperlink>
        </w:p>
        <w:p w14:paraId="27D41DF2" w14:textId="70984734" w:rsidR="00AB6346" w:rsidRDefault="002801DF">
          <w:pPr>
            <w:pStyle w:val="TOC3"/>
            <w:tabs>
              <w:tab w:val="left" w:pos="1100"/>
              <w:tab w:val="right" w:leader="dot" w:pos="9016"/>
            </w:tabs>
            <w:rPr>
              <w:rFonts w:asciiTheme="minorHAnsi" w:eastAsiaTheme="minorEastAsia" w:hAnsiTheme="minorHAnsi" w:cstheme="minorBidi"/>
              <w:noProof/>
              <w:lang w:eastAsia="en-AU"/>
            </w:rPr>
          </w:pPr>
          <w:hyperlink w:anchor="_Toc85099426" w:history="1">
            <w:r w:rsidR="00AB6346" w:rsidRPr="00793E5F">
              <w:rPr>
                <w:rStyle w:val="Hyperlink"/>
                <w:noProof/>
              </w:rPr>
              <w:t>1.9.</w:t>
            </w:r>
            <w:r w:rsidR="00AB6346">
              <w:rPr>
                <w:rFonts w:asciiTheme="minorHAnsi" w:eastAsiaTheme="minorEastAsia" w:hAnsiTheme="minorHAnsi" w:cstheme="minorBidi"/>
                <w:noProof/>
                <w:lang w:eastAsia="en-AU"/>
              </w:rPr>
              <w:tab/>
            </w:r>
            <w:r w:rsidR="00AB6346" w:rsidRPr="00793E5F">
              <w:rPr>
                <w:rStyle w:val="Hyperlink"/>
                <w:noProof/>
              </w:rPr>
              <w:t>How much can I apply for?</w:t>
            </w:r>
            <w:r w:rsidR="00AB6346">
              <w:rPr>
                <w:noProof/>
                <w:webHidden/>
              </w:rPr>
              <w:tab/>
            </w:r>
            <w:r w:rsidR="00AB6346">
              <w:rPr>
                <w:noProof/>
                <w:webHidden/>
              </w:rPr>
              <w:fldChar w:fldCharType="begin"/>
            </w:r>
            <w:r w:rsidR="00AB6346">
              <w:rPr>
                <w:noProof/>
                <w:webHidden/>
              </w:rPr>
              <w:instrText xml:space="preserve"> PAGEREF _Toc85099426 \h </w:instrText>
            </w:r>
            <w:r w:rsidR="00AB6346">
              <w:rPr>
                <w:noProof/>
                <w:webHidden/>
              </w:rPr>
            </w:r>
            <w:r w:rsidR="00AB6346">
              <w:rPr>
                <w:noProof/>
                <w:webHidden/>
              </w:rPr>
              <w:fldChar w:fldCharType="separate"/>
            </w:r>
            <w:r w:rsidR="002359B1">
              <w:rPr>
                <w:noProof/>
                <w:webHidden/>
              </w:rPr>
              <w:t>5</w:t>
            </w:r>
            <w:r w:rsidR="00AB6346">
              <w:rPr>
                <w:noProof/>
                <w:webHidden/>
              </w:rPr>
              <w:fldChar w:fldCharType="end"/>
            </w:r>
          </w:hyperlink>
        </w:p>
        <w:p w14:paraId="0F8D8231" w14:textId="51904CEF" w:rsidR="00AB6346" w:rsidRDefault="002801DF">
          <w:pPr>
            <w:pStyle w:val="TOC3"/>
            <w:tabs>
              <w:tab w:val="left" w:pos="1320"/>
              <w:tab w:val="right" w:leader="dot" w:pos="9016"/>
            </w:tabs>
            <w:rPr>
              <w:rFonts w:asciiTheme="minorHAnsi" w:eastAsiaTheme="minorEastAsia" w:hAnsiTheme="minorHAnsi" w:cstheme="minorBidi"/>
              <w:noProof/>
              <w:lang w:eastAsia="en-AU"/>
            </w:rPr>
          </w:pPr>
          <w:hyperlink w:anchor="_Toc85099427" w:history="1">
            <w:r w:rsidR="00AB6346" w:rsidRPr="00793E5F">
              <w:rPr>
                <w:rStyle w:val="Hyperlink"/>
                <w:noProof/>
              </w:rPr>
              <w:t>1.10.</w:t>
            </w:r>
            <w:r w:rsidR="00AB6346">
              <w:rPr>
                <w:rFonts w:asciiTheme="minorHAnsi" w:eastAsiaTheme="minorEastAsia" w:hAnsiTheme="minorHAnsi" w:cstheme="minorBidi"/>
                <w:noProof/>
                <w:lang w:eastAsia="en-AU"/>
              </w:rPr>
              <w:tab/>
            </w:r>
            <w:r w:rsidR="00AB6346" w:rsidRPr="00793E5F">
              <w:rPr>
                <w:rStyle w:val="Hyperlink"/>
                <w:noProof/>
              </w:rPr>
              <w:t>Who do I contact if I require more information?</w:t>
            </w:r>
            <w:r w:rsidR="00AB6346">
              <w:rPr>
                <w:noProof/>
                <w:webHidden/>
              </w:rPr>
              <w:tab/>
            </w:r>
            <w:r w:rsidR="00AB6346">
              <w:rPr>
                <w:noProof/>
                <w:webHidden/>
              </w:rPr>
              <w:fldChar w:fldCharType="begin"/>
            </w:r>
            <w:r w:rsidR="00AB6346">
              <w:rPr>
                <w:noProof/>
                <w:webHidden/>
              </w:rPr>
              <w:instrText xml:space="preserve"> PAGEREF _Toc85099427 \h </w:instrText>
            </w:r>
            <w:r w:rsidR="00AB6346">
              <w:rPr>
                <w:noProof/>
                <w:webHidden/>
              </w:rPr>
            </w:r>
            <w:r w:rsidR="00AB6346">
              <w:rPr>
                <w:noProof/>
                <w:webHidden/>
              </w:rPr>
              <w:fldChar w:fldCharType="separate"/>
            </w:r>
            <w:r w:rsidR="002359B1">
              <w:rPr>
                <w:noProof/>
                <w:webHidden/>
              </w:rPr>
              <w:t>5</w:t>
            </w:r>
            <w:r w:rsidR="00AB6346">
              <w:rPr>
                <w:noProof/>
                <w:webHidden/>
              </w:rPr>
              <w:fldChar w:fldCharType="end"/>
            </w:r>
          </w:hyperlink>
        </w:p>
        <w:p w14:paraId="42C84AE5" w14:textId="7E20FAC7" w:rsidR="00AB6346" w:rsidRDefault="002801DF">
          <w:pPr>
            <w:pStyle w:val="TOC2"/>
            <w:rPr>
              <w:rFonts w:asciiTheme="minorHAnsi" w:eastAsiaTheme="minorEastAsia" w:hAnsiTheme="minorHAnsi" w:cstheme="minorBidi"/>
              <w:b w:val="0"/>
              <w:lang w:eastAsia="en-AU"/>
            </w:rPr>
          </w:pPr>
          <w:hyperlink w:anchor="_Toc85099428" w:history="1">
            <w:r w:rsidR="00AB6346" w:rsidRPr="00793E5F">
              <w:rPr>
                <w:rStyle w:val="Hyperlink"/>
              </w:rPr>
              <w:t>2.</w:t>
            </w:r>
            <w:r w:rsidR="00AB6346">
              <w:rPr>
                <w:rFonts w:asciiTheme="minorHAnsi" w:eastAsiaTheme="minorEastAsia" w:hAnsiTheme="minorHAnsi" w:cstheme="minorBidi"/>
                <w:b w:val="0"/>
                <w:lang w:eastAsia="en-AU"/>
              </w:rPr>
              <w:tab/>
            </w:r>
            <w:r w:rsidR="00AB6346" w:rsidRPr="00793E5F">
              <w:rPr>
                <w:rStyle w:val="Hyperlink"/>
              </w:rPr>
              <w:t>Eligibility Questions</w:t>
            </w:r>
            <w:r w:rsidR="00AB6346">
              <w:rPr>
                <w:webHidden/>
              </w:rPr>
              <w:tab/>
            </w:r>
            <w:r w:rsidR="00AB6346">
              <w:rPr>
                <w:webHidden/>
              </w:rPr>
              <w:fldChar w:fldCharType="begin"/>
            </w:r>
            <w:r w:rsidR="00AB6346">
              <w:rPr>
                <w:webHidden/>
              </w:rPr>
              <w:instrText xml:space="preserve"> PAGEREF _Toc85099428 \h </w:instrText>
            </w:r>
            <w:r w:rsidR="00AB6346">
              <w:rPr>
                <w:webHidden/>
              </w:rPr>
            </w:r>
            <w:r w:rsidR="00AB6346">
              <w:rPr>
                <w:webHidden/>
              </w:rPr>
              <w:fldChar w:fldCharType="separate"/>
            </w:r>
            <w:r w:rsidR="002359B1">
              <w:rPr>
                <w:webHidden/>
              </w:rPr>
              <w:t>5</w:t>
            </w:r>
            <w:r w:rsidR="00AB6346">
              <w:rPr>
                <w:webHidden/>
              </w:rPr>
              <w:fldChar w:fldCharType="end"/>
            </w:r>
          </w:hyperlink>
        </w:p>
        <w:p w14:paraId="18EE1CC5" w14:textId="389BAD20" w:rsidR="00AB6346" w:rsidRDefault="002801DF">
          <w:pPr>
            <w:pStyle w:val="TOC3"/>
            <w:tabs>
              <w:tab w:val="left" w:pos="1100"/>
              <w:tab w:val="right" w:leader="dot" w:pos="9016"/>
            </w:tabs>
            <w:rPr>
              <w:rFonts w:asciiTheme="minorHAnsi" w:eastAsiaTheme="minorEastAsia" w:hAnsiTheme="minorHAnsi" w:cstheme="minorBidi"/>
              <w:noProof/>
              <w:lang w:eastAsia="en-AU"/>
            </w:rPr>
          </w:pPr>
          <w:hyperlink w:anchor="_Toc85099429" w:history="1">
            <w:r w:rsidR="00AB6346" w:rsidRPr="00793E5F">
              <w:rPr>
                <w:rStyle w:val="Hyperlink"/>
                <w:noProof/>
              </w:rPr>
              <w:t>2.1.</w:t>
            </w:r>
            <w:r w:rsidR="00AB6346">
              <w:rPr>
                <w:rFonts w:asciiTheme="minorHAnsi" w:eastAsiaTheme="minorEastAsia" w:hAnsiTheme="minorHAnsi" w:cstheme="minorBidi"/>
                <w:noProof/>
                <w:lang w:eastAsia="en-AU"/>
              </w:rPr>
              <w:tab/>
            </w:r>
            <w:r w:rsidR="00AB6346" w:rsidRPr="00793E5F">
              <w:rPr>
                <w:rStyle w:val="Hyperlink"/>
                <w:noProof/>
              </w:rPr>
              <w:t>Who is eligible to apply?</w:t>
            </w:r>
            <w:r w:rsidR="00AB6346">
              <w:rPr>
                <w:noProof/>
                <w:webHidden/>
              </w:rPr>
              <w:tab/>
            </w:r>
            <w:r w:rsidR="00AB6346">
              <w:rPr>
                <w:noProof/>
                <w:webHidden/>
              </w:rPr>
              <w:fldChar w:fldCharType="begin"/>
            </w:r>
            <w:r w:rsidR="00AB6346">
              <w:rPr>
                <w:noProof/>
                <w:webHidden/>
              </w:rPr>
              <w:instrText xml:space="preserve"> PAGEREF _Toc85099429 \h </w:instrText>
            </w:r>
            <w:r w:rsidR="00AB6346">
              <w:rPr>
                <w:noProof/>
                <w:webHidden/>
              </w:rPr>
            </w:r>
            <w:r w:rsidR="00AB6346">
              <w:rPr>
                <w:noProof/>
                <w:webHidden/>
              </w:rPr>
              <w:fldChar w:fldCharType="separate"/>
            </w:r>
            <w:r w:rsidR="002359B1">
              <w:rPr>
                <w:noProof/>
                <w:webHidden/>
              </w:rPr>
              <w:t>5</w:t>
            </w:r>
            <w:r w:rsidR="00AB6346">
              <w:rPr>
                <w:noProof/>
                <w:webHidden/>
              </w:rPr>
              <w:fldChar w:fldCharType="end"/>
            </w:r>
          </w:hyperlink>
        </w:p>
        <w:p w14:paraId="01D2626C" w14:textId="045AFD00" w:rsidR="00AB6346" w:rsidRDefault="002801DF">
          <w:pPr>
            <w:pStyle w:val="TOC3"/>
            <w:tabs>
              <w:tab w:val="left" w:pos="1100"/>
              <w:tab w:val="right" w:leader="dot" w:pos="9016"/>
            </w:tabs>
            <w:rPr>
              <w:rFonts w:asciiTheme="minorHAnsi" w:eastAsiaTheme="minorEastAsia" w:hAnsiTheme="minorHAnsi" w:cstheme="minorBidi"/>
              <w:noProof/>
              <w:lang w:eastAsia="en-AU"/>
            </w:rPr>
          </w:pPr>
          <w:hyperlink w:anchor="_Toc85099430" w:history="1">
            <w:r w:rsidR="00AB6346" w:rsidRPr="00793E5F">
              <w:rPr>
                <w:rStyle w:val="Hyperlink"/>
                <w:noProof/>
              </w:rPr>
              <w:t>2.2.</w:t>
            </w:r>
            <w:r w:rsidR="00AB6346">
              <w:rPr>
                <w:rFonts w:asciiTheme="minorHAnsi" w:eastAsiaTheme="minorEastAsia" w:hAnsiTheme="minorHAnsi" w:cstheme="minorBidi"/>
                <w:noProof/>
                <w:lang w:eastAsia="en-AU"/>
              </w:rPr>
              <w:tab/>
            </w:r>
            <w:r w:rsidR="00AB6346" w:rsidRPr="00793E5F">
              <w:rPr>
                <w:rStyle w:val="Hyperlink"/>
                <w:noProof/>
              </w:rPr>
              <w:t>Who is not eligible to apply?</w:t>
            </w:r>
            <w:r w:rsidR="00AB6346">
              <w:rPr>
                <w:noProof/>
                <w:webHidden/>
              </w:rPr>
              <w:tab/>
            </w:r>
            <w:r w:rsidR="00AB6346">
              <w:rPr>
                <w:noProof/>
                <w:webHidden/>
              </w:rPr>
              <w:fldChar w:fldCharType="begin"/>
            </w:r>
            <w:r w:rsidR="00AB6346">
              <w:rPr>
                <w:noProof/>
                <w:webHidden/>
              </w:rPr>
              <w:instrText xml:space="preserve"> PAGEREF _Toc85099430 \h </w:instrText>
            </w:r>
            <w:r w:rsidR="00AB6346">
              <w:rPr>
                <w:noProof/>
                <w:webHidden/>
              </w:rPr>
            </w:r>
            <w:r w:rsidR="00AB6346">
              <w:rPr>
                <w:noProof/>
                <w:webHidden/>
              </w:rPr>
              <w:fldChar w:fldCharType="separate"/>
            </w:r>
            <w:r w:rsidR="002359B1">
              <w:rPr>
                <w:noProof/>
                <w:webHidden/>
              </w:rPr>
              <w:t>6</w:t>
            </w:r>
            <w:r w:rsidR="00AB6346">
              <w:rPr>
                <w:noProof/>
                <w:webHidden/>
              </w:rPr>
              <w:fldChar w:fldCharType="end"/>
            </w:r>
          </w:hyperlink>
        </w:p>
        <w:p w14:paraId="7F168D31" w14:textId="2B3D34DE" w:rsidR="00AB6346" w:rsidRDefault="002801DF">
          <w:pPr>
            <w:pStyle w:val="TOC2"/>
            <w:rPr>
              <w:rFonts w:asciiTheme="minorHAnsi" w:eastAsiaTheme="minorEastAsia" w:hAnsiTheme="minorHAnsi" w:cstheme="minorBidi"/>
              <w:b w:val="0"/>
              <w:lang w:eastAsia="en-AU"/>
            </w:rPr>
          </w:pPr>
          <w:hyperlink w:anchor="_Toc85099431" w:history="1">
            <w:r w:rsidR="00AB6346" w:rsidRPr="00793E5F">
              <w:rPr>
                <w:rStyle w:val="Hyperlink"/>
              </w:rPr>
              <w:t>3.</w:t>
            </w:r>
            <w:r w:rsidR="00AB6346">
              <w:rPr>
                <w:rFonts w:asciiTheme="minorHAnsi" w:eastAsiaTheme="minorEastAsia" w:hAnsiTheme="minorHAnsi" w:cstheme="minorBidi"/>
                <w:b w:val="0"/>
                <w:lang w:eastAsia="en-AU"/>
              </w:rPr>
              <w:tab/>
            </w:r>
            <w:r w:rsidR="00AB6346" w:rsidRPr="00793E5F">
              <w:rPr>
                <w:rStyle w:val="Hyperlink"/>
              </w:rPr>
              <w:t>Funding Questions</w:t>
            </w:r>
            <w:r w:rsidR="00AB6346">
              <w:rPr>
                <w:webHidden/>
              </w:rPr>
              <w:tab/>
            </w:r>
            <w:r w:rsidR="00AB6346">
              <w:rPr>
                <w:webHidden/>
              </w:rPr>
              <w:fldChar w:fldCharType="begin"/>
            </w:r>
            <w:r w:rsidR="00AB6346">
              <w:rPr>
                <w:webHidden/>
              </w:rPr>
              <w:instrText xml:space="preserve"> PAGEREF _Toc85099431 \h </w:instrText>
            </w:r>
            <w:r w:rsidR="00AB6346">
              <w:rPr>
                <w:webHidden/>
              </w:rPr>
            </w:r>
            <w:r w:rsidR="00AB6346">
              <w:rPr>
                <w:webHidden/>
              </w:rPr>
              <w:fldChar w:fldCharType="separate"/>
            </w:r>
            <w:r w:rsidR="002359B1">
              <w:rPr>
                <w:webHidden/>
              </w:rPr>
              <w:t>6</w:t>
            </w:r>
            <w:r w:rsidR="00AB6346">
              <w:rPr>
                <w:webHidden/>
              </w:rPr>
              <w:fldChar w:fldCharType="end"/>
            </w:r>
          </w:hyperlink>
        </w:p>
        <w:p w14:paraId="1F338758" w14:textId="3DFD92AA" w:rsidR="00AB6346" w:rsidRDefault="002801DF">
          <w:pPr>
            <w:pStyle w:val="TOC3"/>
            <w:tabs>
              <w:tab w:val="left" w:pos="1100"/>
              <w:tab w:val="right" w:leader="dot" w:pos="9016"/>
            </w:tabs>
            <w:rPr>
              <w:rFonts w:asciiTheme="minorHAnsi" w:eastAsiaTheme="minorEastAsia" w:hAnsiTheme="minorHAnsi" w:cstheme="minorBidi"/>
              <w:noProof/>
              <w:lang w:eastAsia="en-AU"/>
            </w:rPr>
          </w:pPr>
          <w:hyperlink w:anchor="_Toc85099432" w:history="1">
            <w:r w:rsidR="00AB6346" w:rsidRPr="00793E5F">
              <w:rPr>
                <w:rStyle w:val="Hyperlink"/>
                <w:noProof/>
              </w:rPr>
              <w:t>3.1.</w:t>
            </w:r>
            <w:r w:rsidR="00AB6346">
              <w:rPr>
                <w:rFonts w:asciiTheme="minorHAnsi" w:eastAsiaTheme="minorEastAsia" w:hAnsiTheme="minorHAnsi" w:cstheme="minorBidi"/>
                <w:noProof/>
                <w:lang w:eastAsia="en-AU"/>
              </w:rPr>
              <w:tab/>
            </w:r>
            <w:r w:rsidR="00AB6346" w:rsidRPr="00793E5F">
              <w:rPr>
                <w:rStyle w:val="Hyperlink"/>
                <w:noProof/>
              </w:rPr>
              <w:t>What level of funding is available?</w:t>
            </w:r>
            <w:r w:rsidR="00AB6346">
              <w:rPr>
                <w:noProof/>
                <w:webHidden/>
              </w:rPr>
              <w:tab/>
            </w:r>
            <w:r w:rsidR="00AB6346">
              <w:rPr>
                <w:noProof/>
                <w:webHidden/>
              </w:rPr>
              <w:fldChar w:fldCharType="begin"/>
            </w:r>
            <w:r w:rsidR="00AB6346">
              <w:rPr>
                <w:noProof/>
                <w:webHidden/>
              </w:rPr>
              <w:instrText xml:space="preserve"> PAGEREF _Toc85099432 \h </w:instrText>
            </w:r>
            <w:r w:rsidR="00AB6346">
              <w:rPr>
                <w:noProof/>
                <w:webHidden/>
              </w:rPr>
            </w:r>
            <w:r w:rsidR="00AB6346">
              <w:rPr>
                <w:noProof/>
                <w:webHidden/>
              </w:rPr>
              <w:fldChar w:fldCharType="separate"/>
            </w:r>
            <w:r w:rsidR="002359B1">
              <w:rPr>
                <w:noProof/>
                <w:webHidden/>
              </w:rPr>
              <w:t>6</w:t>
            </w:r>
            <w:r w:rsidR="00AB6346">
              <w:rPr>
                <w:noProof/>
                <w:webHidden/>
              </w:rPr>
              <w:fldChar w:fldCharType="end"/>
            </w:r>
          </w:hyperlink>
        </w:p>
        <w:p w14:paraId="16DBECCD" w14:textId="785A5BB5" w:rsidR="00AB6346" w:rsidRDefault="002801DF">
          <w:pPr>
            <w:pStyle w:val="TOC3"/>
            <w:tabs>
              <w:tab w:val="left" w:pos="1100"/>
              <w:tab w:val="right" w:leader="dot" w:pos="9016"/>
            </w:tabs>
            <w:rPr>
              <w:rFonts w:asciiTheme="minorHAnsi" w:eastAsiaTheme="minorEastAsia" w:hAnsiTheme="minorHAnsi" w:cstheme="minorBidi"/>
              <w:noProof/>
              <w:lang w:eastAsia="en-AU"/>
            </w:rPr>
          </w:pPr>
          <w:hyperlink w:anchor="_Toc85099433" w:history="1">
            <w:r w:rsidR="00AB6346" w:rsidRPr="00793E5F">
              <w:rPr>
                <w:rStyle w:val="Hyperlink"/>
                <w:noProof/>
              </w:rPr>
              <w:t>3.2.</w:t>
            </w:r>
            <w:r w:rsidR="00AB6346">
              <w:rPr>
                <w:rFonts w:asciiTheme="minorHAnsi" w:eastAsiaTheme="minorEastAsia" w:hAnsiTheme="minorHAnsi" w:cstheme="minorBidi"/>
                <w:noProof/>
                <w:lang w:eastAsia="en-AU"/>
              </w:rPr>
              <w:tab/>
            </w:r>
            <w:r w:rsidR="00AB6346" w:rsidRPr="00793E5F">
              <w:rPr>
                <w:rStyle w:val="Hyperlink"/>
                <w:noProof/>
              </w:rPr>
              <w:t>What if I don’t spend all the grant funding?</w:t>
            </w:r>
            <w:r w:rsidR="00AB6346">
              <w:rPr>
                <w:noProof/>
                <w:webHidden/>
              </w:rPr>
              <w:tab/>
            </w:r>
            <w:r w:rsidR="00AB6346">
              <w:rPr>
                <w:noProof/>
                <w:webHidden/>
              </w:rPr>
              <w:fldChar w:fldCharType="begin"/>
            </w:r>
            <w:r w:rsidR="00AB6346">
              <w:rPr>
                <w:noProof/>
                <w:webHidden/>
              </w:rPr>
              <w:instrText xml:space="preserve"> PAGEREF _Toc85099433 \h </w:instrText>
            </w:r>
            <w:r w:rsidR="00AB6346">
              <w:rPr>
                <w:noProof/>
                <w:webHidden/>
              </w:rPr>
            </w:r>
            <w:r w:rsidR="00AB6346">
              <w:rPr>
                <w:noProof/>
                <w:webHidden/>
              </w:rPr>
              <w:fldChar w:fldCharType="separate"/>
            </w:r>
            <w:r w:rsidR="002359B1">
              <w:rPr>
                <w:noProof/>
                <w:webHidden/>
              </w:rPr>
              <w:t>6</w:t>
            </w:r>
            <w:r w:rsidR="00AB6346">
              <w:rPr>
                <w:noProof/>
                <w:webHidden/>
              </w:rPr>
              <w:fldChar w:fldCharType="end"/>
            </w:r>
          </w:hyperlink>
        </w:p>
        <w:p w14:paraId="0E181FEF" w14:textId="0403FB69" w:rsidR="00AB6346" w:rsidRDefault="002801DF">
          <w:pPr>
            <w:pStyle w:val="TOC3"/>
            <w:tabs>
              <w:tab w:val="left" w:pos="1100"/>
              <w:tab w:val="right" w:leader="dot" w:pos="9016"/>
            </w:tabs>
            <w:rPr>
              <w:rFonts w:asciiTheme="minorHAnsi" w:eastAsiaTheme="minorEastAsia" w:hAnsiTheme="minorHAnsi" w:cstheme="minorBidi"/>
              <w:noProof/>
              <w:lang w:eastAsia="en-AU"/>
            </w:rPr>
          </w:pPr>
          <w:hyperlink w:anchor="_Toc85099434" w:history="1">
            <w:r w:rsidR="00AB6346" w:rsidRPr="00793E5F">
              <w:rPr>
                <w:rStyle w:val="Hyperlink"/>
                <w:noProof/>
              </w:rPr>
              <w:t>3.3.</w:t>
            </w:r>
            <w:r w:rsidR="00AB6346">
              <w:rPr>
                <w:rFonts w:asciiTheme="minorHAnsi" w:eastAsiaTheme="minorEastAsia" w:hAnsiTheme="minorHAnsi" w:cstheme="minorBidi"/>
                <w:noProof/>
                <w:lang w:eastAsia="en-AU"/>
              </w:rPr>
              <w:tab/>
            </w:r>
            <w:r w:rsidR="00AB6346" w:rsidRPr="00793E5F">
              <w:rPr>
                <w:rStyle w:val="Hyperlink"/>
                <w:noProof/>
              </w:rPr>
              <w:t>What can the grant funding be used for?</w:t>
            </w:r>
            <w:r w:rsidR="00AB6346">
              <w:rPr>
                <w:noProof/>
                <w:webHidden/>
              </w:rPr>
              <w:tab/>
            </w:r>
            <w:r w:rsidR="00AB6346">
              <w:rPr>
                <w:noProof/>
                <w:webHidden/>
              </w:rPr>
              <w:fldChar w:fldCharType="begin"/>
            </w:r>
            <w:r w:rsidR="00AB6346">
              <w:rPr>
                <w:noProof/>
                <w:webHidden/>
              </w:rPr>
              <w:instrText xml:space="preserve"> PAGEREF _Toc85099434 \h </w:instrText>
            </w:r>
            <w:r w:rsidR="00AB6346">
              <w:rPr>
                <w:noProof/>
                <w:webHidden/>
              </w:rPr>
            </w:r>
            <w:r w:rsidR="00AB6346">
              <w:rPr>
                <w:noProof/>
                <w:webHidden/>
              </w:rPr>
              <w:fldChar w:fldCharType="separate"/>
            </w:r>
            <w:r w:rsidR="002359B1">
              <w:rPr>
                <w:noProof/>
                <w:webHidden/>
              </w:rPr>
              <w:t>6</w:t>
            </w:r>
            <w:r w:rsidR="00AB6346">
              <w:rPr>
                <w:noProof/>
                <w:webHidden/>
              </w:rPr>
              <w:fldChar w:fldCharType="end"/>
            </w:r>
          </w:hyperlink>
        </w:p>
        <w:p w14:paraId="4E8DD4C9" w14:textId="09E9255C" w:rsidR="00AB6346" w:rsidRDefault="002801DF">
          <w:pPr>
            <w:pStyle w:val="TOC3"/>
            <w:tabs>
              <w:tab w:val="left" w:pos="1100"/>
              <w:tab w:val="right" w:leader="dot" w:pos="9016"/>
            </w:tabs>
            <w:rPr>
              <w:rFonts w:asciiTheme="minorHAnsi" w:eastAsiaTheme="minorEastAsia" w:hAnsiTheme="minorHAnsi" w:cstheme="minorBidi"/>
              <w:noProof/>
              <w:lang w:eastAsia="en-AU"/>
            </w:rPr>
          </w:pPr>
          <w:hyperlink w:anchor="_Toc85099435" w:history="1">
            <w:r w:rsidR="00AB6346" w:rsidRPr="00793E5F">
              <w:rPr>
                <w:rStyle w:val="Hyperlink"/>
                <w:noProof/>
              </w:rPr>
              <w:t>3.4.</w:t>
            </w:r>
            <w:r w:rsidR="00AB6346">
              <w:rPr>
                <w:rFonts w:asciiTheme="minorHAnsi" w:eastAsiaTheme="minorEastAsia" w:hAnsiTheme="minorHAnsi" w:cstheme="minorBidi"/>
                <w:noProof/>
                <w:lang w:eastAsia="en-AU"/>
              </w:rPr>
              <w:tab/>
            </w:r>
            <w:r w:rsidR="00AB6346" w:rsidRPr="00793E5F">
              <w:rPr>
                <w:rStyle w:val="Hyperlink"/>
                <w:noProof/>
              </w:rPr>
              <w:t>What can’t I use the grant funding for?</w:t>
            </w:r>
            <w:r w:rsidR="00AB6346">
              <w:rPr>
                <w:noProof/>
                <w:webHidden/>
              </w:rPr>
              <w:tab/>
            </w:r>
            <w:r w:rsidR="00AB6346">
              <w:rPr>
                <w:noProof/>
                <w:webHidden/>
              </w:rPr>
              <w:fldChar w:fldCharType="begin"/>
            </w:r>
            <w:r w:rsidR="00AB6346">
              <w:rPr>
                <w:noProof/>
                <w:webHidden/>
              </w:rPr>
              <w:instrText xml:space="preserve"> PAGEREF _Toc85099435 \h </w:instrText>
            </w:r>
            <w:r w:rsidR="00AB6346">
              <w:rPr>
                <w:noProof/>
                <w:webHidden/>
              </w:rPr>
            </w:r>
            <w:r w:rsidR="00AB6346">
              <w:rPr>
                <w:noProof/>
                <w:webHidden/>
              </w:rPr>
              <w:fldChar w:fldCharType="separate"/>
            </w:r>
            <w:r w:rsidR="002359B1">
              <w:rPr>
                <w:noProof/>
                <w:webHidden/>
              </w:rPr>
              <w:t>6</w:t>
            </w:r>
            <w:r w:rsidR="00AB6346">
              <w:rPr>
                <w:noProof/>
                <w:webHidden/>
              </w:rPr>
              <w:fldChar w:fldCharType="end"/>
            </w:r>
          </w:hyperlink>
        </w:p>
        <w:p w14:paraId="32290F5E" w14:textId="653C463C" w:rsidR="00AB6346" w:rsidRDefault="002801DF">
          <w:pPr>
            <w:pStyle w:val="TOC3"/>
            <w:tabs>
              <w:tab w:val="left" w:pos="1100"/>
              <w:tab w:val="right" w:leader="dot" w:pos="9016"/>
            </w:tabs>
            <w:rPr>
              <w:rFonts w:asciiTheme="minorHAnsi" w:eastAsiaTheme="minorEastAsia" w:hAnsiTheme="minorHAnsi" w:cstheme="minorBidi"/>
              <w:noProof/>
              <w:lang w:eastAsia="en-AU"/>
            </w:rPr>
          </w:pPr>
          <w:hyperlink w:anchor="_Toc85099436" w:history="1">
            <w:r w:rsidR="00AB6346" w:rsidRPr="00793E5F">
              <w:rPr>
                <w:rStyle w:val="Hyperlink"/>
                <w:noProof/>
              </w:rPr>
              <w:t>3.5.</w:t>
            </w:r>
            <w:r w:rsidR="00AB6346">
              <w:rPr>
                <w:rFonts w:asciiTheme="minorHAnsi" w:eastAsiaTheme="minorEastAsia" w:hAnsiTheme="minorHAnsi" w:cstheme="minorBidi"/>
                <w:noProof/>
                <w:lang w:eastAsia="en-AU"/>
              </w:rPr>
              <w:tab/>
            </w:r>
            <w:r w:rsidR="00AB6346" w:rsidRPr="00793E5F">
              <w:rPr>
                <w:rStyle w:val="Hyperlink"/>
                <w:noProof/>
              </w:rPr>
              <w:t>Can I use the grant funding retrospectively?</w:t>
            </w:r>
            <w:r w:rsidR="00AB6346">
              <w:rPr>
                <w:noProof/>
                <w:webHidden/>
              </w:rPr>
              <w:tab/>
            </w:r>
            <w:r w:rsidR="00AB6346">
              <w:rPr>
                <w:noProof/>
                <w:webHidden/>
              </w:rPr>
              <w:fldChar w:fldCharType="begin"/>
            </w:r>
            <w:r w:rsidR="00AB6346">
              <w:rPr>
                <w:noProof/>
                <w:webHidden/>
              </w:rPr>
              <w:instrText xml:space="preserve"> PAGEREF _Toc85099436 \h </w:instrText>
            </w:r>
            <w:r w:rsidR="00AB6346">
              <w:rPr>
                <w:noProof/>
                <w:webHidden/>
              </w:rPr>
            </w:r>
            <w:r w:rsidR="00AB6346">
              <w:rPr>
                <w:noProof/>
                <w:webHidden/>
              </w:rPr>
              <w:fldChar w:fldCharType="separate"/>
            </w:r>
            <w:r w:rsidR="002359B1">
              <w:rPr>
                <w:noProof/>
                <w:webHidden/>
              </w:rPr>
              <w:t>6</w:t>
            </w:r>
            <w:r w:rsidR="00AB6346">
              <w:rPr>
                <w:noProof/>
                <w:webHidden/>
              </w:rPr>
              <w:fldChar w:fldCharType="end"/>
            </w:r>
          </w:hyperlink>
        </w:p>
        <w:p w14:paraId="6C3F55A6" w14:textId="67D3DACE" w:rsidR="00AB6346" w:rsidRDefault="002801DF">
          <w:pPr>
            <w:pStyle w:val="TOC3"/>
            <w:tabs>
              <w:tab w:val="left" w:pos="1100"/>
              <w:tab w:val="right" w:leader="dot" w:pos="9016"/>
            </w:tabs>
            <w:rPr>
              <w:rFonts w:asciiTheme="minorHAnsi" w:eastAsiaTheme="minorEastAsia" w:hAnsiTheme="minorHAnsi" w:cstheme="minorBidi"/>
              <w:noProof/>
              <w:lang w:eastAsia="en-AU"/>
            </w:rPr>
          </w:pPr>
          <w:hyperlink w:anchor="_Toc85099437" w:history="1">
            <w:r w:rsidR="00AB6346" w:rsidRPr="00793E5F">
              <w:rPr>
                <w:rStyle w:val="Hyperlink"/>
                <w:noProof/>
              </w:rPr>
              <w:t>3.6.</w:t>
            </w:r>
            <w:r w:rsidR="00AB6346">
              <w:rPr>
                <w:rFonts w:asciiTheme="minorHAnsi" w:eastAsiaTheme="minorEastAsia" w:hAnsiTheme="minorHAnsi" w:cstheme="minorBidi"/>
                <w:noProof/>
                <w:lang w:eastAsia="en-AU"/>
              </w:rPr>
              <w:tab/>
            </w:r>
            <w:r w:rsidR="00AB6346" w:rsidRPr="00793E5F">
              <w:rPr>
                <w:rStyle w:val="Hyperlink"/>
                <w:noProof/>
              </w:rPr>
              <w:t>When can we expect the grant funding?</w:t>
            </w:r>
            <w:r w:rsidR="00AB6346">
              <w:rPr>
                <w:noProof/>
                <w:webHidden/>
              </w:rPr>
              <w:tab/>
            </w:r>
            <w:r w:rsidR="00AB6346">
              <w:rPr>
                <w:noProof/>
                <w:webHidden/>
              </w:rPr>
              <w:fldChar w:fldCharType="begin"/>
            </w:r>
            <w:r w:rsidR="00AB6346">
              <w:rPr>
                <w:noProof/>
                <w:webHidden/>
              </w:rPr>
              <w:instrText xml:space="preserve"> PAGEREF _Toc85099437 \h </w:instrText>
            </w:r>
            <w:r w:rsidR="00AB6346">
              <w:rPr>
                <w:noProof/>
                <w:webHidden/>
              </w:rPr>
            </w:r>
            <w:r w:rsidR="00AB6346">
              <w:rPr>
                <w:noProof/>
                <w:webHidden/>
              </w:rPr>
              <w:fldChar w:fldCharType="separate"/>
            </w:r>
            <w:r w:rsidR="002359B1">
              <w:rPr>
                <w:noProof/>
                <w:webHidden/>
              </w:rPr>
              <w:t>6</w:t>
            </w:r>
            <w:r w:rsidR="00AB6346">
              <w:rPr>
                <w:noProof/>
                <w:webHidden/>
              </w:rPr>
              <w:fldChar w:fldCharType="end"/>
            </w:r>
          </w:hyperlink>
        </w:p>
        <w:p w14:paraId="54C5AC9A" w14:textId="0D6100D7" w:rsidR="00AB6346" w:rsidRDefault="002801DF">
          <w:pPr>
            <w:pStyle w:val="TOC3"/>
            <w:tabs>
              <w:tab w:val="left" w:pos="1100"/>
              <w:tab w:val="right" w:leader="dot" w:pos="9016"/>
            </w:tabs>
            <w:rPr>
              <w:rFonts w:asciiTheme="minorHAnsi" w:eastAsiaTheme="minorEastAsia" w:hAnsiTheme="minorHAnsi" w:cstheme="minorBidi"/>
              <w:noProof/>
              <w:lang w:eastAsia="en-AU"/>
            </w:rPr>
          </w:pPr>
          <w:hyperlink w:anchor="_Toc85099438" w:history="1">
            <w:r w:rsidR="00AB6346" w:rsidRPr="00793E5F">
              <w:rPr>
                <w:rStyle w:val="Hyperlink"/>
                <w:noProof/>
              </w:rPr>
              <w:t>3.7.</w:t>
            </w:r>
            <w:r w:rsidR="00AB6346">
              <w:rPr>
                <w:rFonts w:asciiTheme="minorHAnsi" w:eastAsiaTheme="minorEastAsia" w:hAnsiTheme="minorHAnsi" w:cstheme="minorBidi"/>
                <w:noProof/>
                <w:lang w:eastAsia="en-AU"/>
              </w:rPr>
              <w:tab/>
            </w:r>
            <w:r w:rsidR="00AB6346" w:rsidRPr="00793E5F">
              <w:rPr>
                <w:rStyle w:val="Hyperlink"/>
                <w:noProof/>
              </w:rPr>
              <w:t>Are there any GST or income tax-related issues involved in receiving funding?</w:t>
            </w:r>
            <w:r w:rsidR="00AB6346">
              <w:rPr>
                <w:noProof/>
                <w:webHidden/>
              </w:rPr>
              <w:tab/>
            </w:r>
            <w:r w:rsidR="00AB6346">
              <w:rPr>
                <w:noProof/>
                <w:webHidden/>
              </w:rPr>
              <w:fldChar w:fldCharType="begin"/>
            </w:r>
            <w:r w:rsidR="00AB6346">
              <w:rPr>
                <w:noProof/>
                <w:webHidden/>
              </w:rPr>
              <w:instrText xml:space="preserve"> PAGEREF _Toc85099438 \h </w:instrText>
            </w:r>
            <w:r w:rsidR="00AB6346">
              <w:rPr>
                <w:noProof/>
                <w:webHidden/>
              </w:rPr>
            </w:r>
            <w:r w:rsidR="00AB6346">
              <w:rPr>
                <w:noProof/>
                <w:webHidden/>
              </w:rPr>
              <w:fldChar w:fldCharType="separate"/>
            </w:r>
            <w:r w:rsidR="002359B1">
              <w:rPr>
                <w:noProof/>
                <w:webHidden/>
              </w:rPr>
              <w:t>7</w:t>
            </w:r>
            <w:r w:rsidR="00AB6346">
              <w:rPr>
                <w:noProof/>
                <w:webHidden/>
              </w:rPr>
              <w:fldChar w:fldCharType="end"/>
            </w:r>
          </w:hyperlink>
        </w:p>
        <w:p w14:paraId="3E7B6DFB" w14:textId="4199BAA8" w:rsidR="00AB6346" w:rsidRDefault="002801DF">
          <w:pPr>
            <w:pStyle w:val="TOC2"/>
            <w:rPr>
              <w:rFonts w:asciiTheme="minorHAnsi" w:eastAsiaTheme="minorEastAsia" w:hAnsiTheme="minorHAnsi" w:cstheme="minorBidi"/>
              <w:b w:val="0"/>
              <w:lang w:eastAsia="en-AU"/>
            </w:rPr>
          </w:pPr>
          <w:hyperlink w:anchor="_Toc85099439" w:history="1">
            <w:r w:rsidR="00AB6346" w:rsidRPr="00793E5F">
              <w:rPr>
                <w:rStyle w:val="Hyperlink"/>
              </w:rPr>
              <w:t>4.</w:t>
            </w:r>
            <w:r w:rsidR="00AB6346">
              <w:rPr>
                <w:rFonts w:asciiTheme="minorHAnsi" w:eastAsiaTheme="minorEastAsia" w:hAnsiTheme="minorHAnsi" w:cstheme="minorBidi"/>
                <w:b w:val="0"/>
                <w:lang w:eastAsia="en-AU"/>
              </w:rPr>
              <w:tab/>
            </w:r>
            <w:r w:rsidR="00AB6346" w:rsidRPr="00793E5F">
              <w:rPr>
                <w:rStyle w:val="Hyperlink"/>
              </w:rPr>
              <w:t>Application Questions</w:t>
            </w:r>
            <w:r w:rsidR="00AB6346">
              <w:rPr>
                <w:webHidden/>
              </w:rPr>
              <w:tab/>
            </w:r>
            <w:r w:rsidR="00AB6346">
              <w:rPr>
                <w:webHidden/>
              </w:rPr>
              <w:fldChar w:fldCharType="begin"/>
            </w:r>
            <w:r w:rsidR="00AB6346">
              <w:rPr>
                <w:webHidden/>
              </w:rPr>
              <w:instrText xml:space="preserve"> PAGEREF _Toc85099439 \h </w:instrText>
            </w:r>
            <w:r w:rsidR="00AB6346">
              <w:rPr>
                <w:webHidden/>
              </w:rPr>
            </w:r>
            <w:r w:rsidR="00AB6346">
              <w:rPr>
                <w:webHidden/>
              </w:rPr>
              <w:fldChar w:fldCharType="separate"/>
            </w:r>
            <w:r w:rsidR="002359B1">
              <w:rPr>
                <w:webHidden/>
              </w:rPr>
              <w:t>7</w:t>
            </w:r>
            <w:r w:rsidR="00AB6346">
              <w:rPr>
                <w:webHidden/>
              </w:rPr>
              <w:fldChar w:fldCharType="end"/>
            </w:r>
          </w:hyperlink>
        </w:p>
        <w:p w14:paraId="20370E74" w14:textId="63B94B3E" w:rsidR="00AB6346" w:rsidRDefault="002801DF">
          <w:pPr>
            <w:pStyle w:val="TOC3"/>
            <w:tabs>
              <w:tab w:val="left" w:pos="1100"/>
              <w:tab w:val="right" w:leader="dot" w:pos="9016"/>
            </w:tabs>
            <w:rPr>
              <w:rFonts w:asciiTheme="minorHAnsi" w:eastAsiaTheme="minorEastAsia" w:hAnsiTheme="minorHAnsi" w:cstheme="minorBidi"/>
              <w:noProof/>
              <w:lang w:eastAsia="en-AU"/>
            </w:rPr>
          </w:pPr>
          <w:hyperlink w:anchor="_Toc85099440" w:history="1">
            <w:r w:rsidR="00AB6346" w:rsidRPr="00793E5F">
              <w:rPr>
                <w:rStyle w:val="Hyperlink"/>
                <w:noProof/>
              </w:rPr>
              <w:t>4.1.</w:t>
            </w:r>
            <w:r w:rsidR="00AB6346">
              <w:rPr>
                <w:rFonts w:asciiTheme="minorHAnsi" w:eastAsiaTheme="minorEastAsia" w:hAnsiTheme="minorHAnsi" w:cstheme="minorBidi"/>
                <w:noProof/>
                <w:lang w:eastAsia="en-AU"/>
              </w:rPr>
              <w:tab/>
            </w:r>
            <w:r w:rsidR="00AB6346" w:rsidRPr="00793E5F">
              <w:rPr>
                <w:rStyle w:val="Hyperlink"/>
                <w:noProof/>
              </w:rPr>
              <w:t>Can I get assistance in completing my application?</w:t>
            </w:r>
            <w:r w:rsidR="00AB6346">
              <w:rPr>
                <w:noProof/>
                <w:webHidden/>
              </w:rPr>
              <w:tab/>
            </w:r>
            <w:r w:rsidR="00AB6346">
              <w:rPr>
                <w:noProof/>
                <w:webHidden/>
              </w:rPr>
              <w:fldChar w:fldCharType="begin"/>
            </w:r>
            <w:r w:rsidR="00AB6346">
              <w:rPr>
                <w:noProof/>
                <w:webHidden/>
              </w:rPr>
              <w:instrText xml:space="preserve"> PAGEREF _Toc85099440 \h </w:instrText>
            </w:r>
            <w:r w:rsidR="00AB6346">
              <w:rPr>
                <w:noProof/>
                <w:webHidden/>
              </w:rPr>
            </w:r>
            <w:r w:rsidR="00AB6346">
              <w:rPr>
                <w:noProof/>
                <w:webHidden/>
              </w:rPr>
              <w:fldChar w:fldCharType="separate"/>
            </w:r>
            <w:r w:rsidR="002359B1">
              <w:rPr>
                <w:noProof/>
                <w:webHidden/>
              </w:rPr>
              <w:t>7</w:t>
            </w:r>
            <w:r w:rsidR="00AB6346">
              <w:rPr>
                <w:noProof/>
                <w:webHidden/>
              </w:rPr>
              <w:fldChar w:fldCharType="end"/>
            </w:r>
          </w:hyperlink>
        </w:p>
        <w:p w14:paraId="7B322A90" w14:textId="4A304EC2" w:rsidR="00AB6346" w:rsidRDefault="002801DF">
          <w:pPr>
            <w:pStyle w:val="TOC3"/>
            <w:tabs>
              <w:tab w:val="left" w:pos="1100"/>
              <w:tab w:val="right" w:leader="dot" w:pos="9016"/>
            </w:tabs>
            <w:rPr>
              <w:rFonts w:asciiTheme="minorHAnsi" w:eastAsiaTheme="minorEastAsia" w:hAnsiTheme="minorHAnsi" w:cstheme="minorBidi"/>
              <w:noProof/>
              <w:lang w:eastAsia="en-AU"/>
            </w:rPr>
          </w:pPr>
          <w:hyperlink w:anchor="_Toc85099441" w:history="1">
            <w:r w:rsidR="00AB6346" w:rsidRPr="00793E5F">
              <w:rPr>
                <w:rStyle w:val="Hyperlink"/>
                <w:noProof/>
              </w:rPr>
              <w:t>4.2.</w:t>
            </w:r>
            <w:r w:rsidR="00AB6346">
              <w:rPr>
                <w:rFonts w:asciiTheme="minorHAnsi" w:eastAsiaTheme="minorEastAsia" w:hAnsiTheme="minorHAnsi" w:cstheme="minorBidi"/>
                <w:noProof/>
                <w:lang w:eastAsia="en-AU"/>
              </w:rPr>
              <w:tab/>
            </w:r>
            <w:r w:rsidR="00AB6346" w:rsidRPr="00793E5F">
              <w:rPr>
                <w:rStyle w:val="Hyperlink"/>
                <w:noProof/>
              </w:rPr>
              <w:t>Can I get a PDF/MS Word version of the application form?</w:t>
            </w:r>
            <w:r w:rsidR="00AB6346">
              <w:rPr>
                <w:noProof/>
                <w:webHidden/>
              </w:rPr>
              <w:tab/>
            </w:r>
            <w:r w:rsidR="00AB6346">
              <w:rPr>
                <w:noProof/>
                <w:webHidden/>
              </w:rPr>
              <w:fldChar w:fldCharType="begin"/>
            </w:r>
            <w:r w:rsidR="00AB6346">
              <w:rPr>
                <w:noProof/>
                <w:webHidden/>
              </w:rPr>
              <w:instrText xml:space="preserve"> PAGEREF _Toc85099441 \h </w:instrText>
            </w:r>
            <w:r w:rsidR="00AB6346">
              <w:rPr>
                <w:noProof/>
                <w:webHidden/>
              </w:rPr>
            </w:r>
            <w:r w:rsidR="00AB6346">
              <w:rPr>
                <w:noProof/>
                <w:webHidden/>
              </w:rPr>
              <w:fldChar w:fldCharType="separate"/>
            </w:r>
            <w:r w:rsidR="002359B1">
              <w:rPr>
                <w:noProof/>
                <w:webHidden/>
              </w:rPr>
              <w:t>7</w:t>
            </w:r>
            <w:r w:rsidR="00AB6346">
              <w:rPr>
                <w:noProof/>
                <w:webHidden/>
              </w:rPr>
              <w:fldChar w:fldCharType="end"/>
            </w:r>
          </w:hyperlink>
        </w:p>
        <w:p w14:paraId="4E97DFE1" w14:textId="4D7A53A0" w:rsidR="00AB6346" w:rsidRDefault="002801DF">
          <w:pPr>
            <w:pStyle w:val="TOC3"/>
            <w:tabs>
              <w:tab w:val="left" w:pos="1100"/>
              <w:tab w:val="right" w:leader="dot" w:pos="9016"/>
            </w:tabs>
            <w:rPr>
              <w:rFonts w:asciiTheme="minorHAnsi" w:eastAsiaTheme="minorEastAsia" w:hAnsiTheme="minorHAnsi" w:cstheme="minorBidi"/>
              <w:noProof/>
              <w:lang w:eastAsia="en-AU"/>
            </w:rPr>
          </w:pPr>
          <w:hyperlink w:anchor="_Toc85099442" w:history="1">
            <w:r w:rsidR="00AB6346" w:rsidRPr="00793E5F">
              <w:rPr>
                <w:rStyle w:val="Hyperlink"/>
                <w:noProof/>
              </w:rPr>
              <w:t>4.3.</w:t>
            </w:r>
            <w:r w:rsidR="00AB6346">
              <w:rPr>
                <w:rFonts w:asciiTheme="minorHAnsi" w:eastAsiaTheme="minorEastAsia" w:hAnsiTheme="minorHAnsi" w:cstheme="minorBidi"/>
                <w:noProof/>
                <w:lang w:eastAsia="en-AU"/>
              </w:rPr>
              <w:tab/>
            </w:r>
            <w:r w:rsidR="00AB6346" w:rsidRPr="00793E5F">
              <w:rPr>
                <w:rStyle w:val="Hyperlink"/>
                <w:noProof/>
              </w:rPr>
              <w:t>I provided the wrong answer to the criteria, can I change my answer?</w:t>
            </w:r>
            <w:r w:rsidR="00AB6346">
              <w:rPr>
                <w:noProof/>
                <w:webHidden/>
              </w:rPr>
              <w:tab/>
            </w:r>
            <w:r w:rsidR="00AB6346">
              <w:rPr>
                <w:noProof/>
                <w:webHidden/>
              </w:rPr>
              <w:fldChar w:fldCharType="begin"/>
            </w:r>
            <w:r w:rsidR="00AB6346">
              <w:rPr>
                <w:noProof/>
                <w:webHidden/>
              </w:rPr>
              <w:instrText xml:space="preserve"> PAGEREF _Toc85099442 \h </w:instrText>
            </w:r>
            <w:r w:rsidR="00AB6346">
              <w:rPr>
                <w:noProof/>
                <w:webHidden/>
              </w:rPr>
            </w:r>
            <w:r w:rsidR="00AB6346">
              <w:rPr>
                <w:noProof/>
                <w:webHidden/>
              </w:rPr>
              <w:fldChar w:fldCharType="separate"/>
            </w:r>
            <w:r w:rsidR="002359B1">
              <w:rPr>
                <w:noProof/>
                <w:webHidden/>
              </w:rPr>
              <w:t>7</w:t>
            </w:r>
            <w:r w:rsidR="00AB6346">
              <w:rPr>
                <w:noProof/>
                <w:webHidden/>
              </w:rPr>
              <w:fldChar w:fldCharType="end"/>
            </w:r>
          </w:hyperlink>
        </w:p>
        <w:p w14:paraId="3374A776" w14:textId="7EC3D815" w:rsidR="00AB6346" w:rsidRDefault="002801DF">
          <w:pPr>
            <w:pStyle w:val="TOC3"/>
            <w:tabs>
              <w:tab w:val="left" w:pos="1100"/>
              <w:tab w:val="right" w:leader="dot" w:pos="9016"/>
            </w:tabs>
            <w:rPr>
              <w:rFonts w:asciiTheme="minorHAnsi" w:eastAsiaTheme="minorEastAsia" w:hAnsiTheme="minorHAnsi" w:cstheme="minorBidi"/>
              <w:noProof/>
              <w:lang w:eastAsia="en-AU"/>
            </w:rPr>
          </w:pPr>
          <w:hyperlink w:anchor="_Toc85099443" w:history="1">
            <w:r w:rsidR="00AB6346" w:rsidRPr="00793E5F">
              <w:rPr>
                <w:rStyle w:val="Hyperlink"/>
                <w:noProof/>
              </w:rPr>
              <w:t>4.4.</w:t>
            </w:r>
            <w:r w:rsidR="00AB6346">
              <w:rPr>
                <w:rFonts w:asciiTheme="minorHAnsi" w:eastAsiaTheme="minorEastAsia" w:hAnsiTheme="minorHAnsi" w:cstheme="minorBidi"/>
                <w:noProof/>
                <w:lang w:eastAsia="en-AU"/>
              </w:rPr>
              <w:tab/>
            </w:r>
            <w:r w:rsidR="00AB6346" w:rsidRPr="00793E5F">
              <w:rPr>
                <w:rStyle w:val="Hyperlink"/>
                <w:noProof/>
              </w:rPr>
              <w:t>I submitted my application and notice an error, can I make changes?</w:t>
            </w:r>
            <w:r w:rsidR="00AB6346">
              <w:rPr>
                <w:noProof/>
                <w:webHidden/>
              </w:rPr>
              <w:tab/>
            </w:r>
            <w:r w:rsidR="00AB6346">
              <w:rPr>
                <w:noProof/>
                <w:webHidden/>
              </w:rPr>
              <w:fldChar w:fldCharType="begin"/>
            </w:r>
            <w:r w:rsidR="00AB6346">
              <w:rPr>
                <w:noProof/>
                <w:webHidden/>
              </w:rPr>
              <w:instrText xml:space="preserve"> PAGEREF _Toc85099443 \h </w:instrText>
            </w:r>
            <w:r w:rsidR="00AB6346">
              <w:rPr>
                <w:noProof/>
                <w:webHidden/>
              </w:rPr>
            </w:r>
            <w:r w:rsidR="00AB6346">
              <w:rPr>
                <w:noProof/>
                <w:webHidden/>
              </w:rPr>
              <w:fldChar w:fldCharType="separate"/>
            </w:r>
            <w:r w:rsidR="002359B1">
              <w:rPr>
                <w:noProof/>
                <w:webHidden/>
              </w:rPr>
              <w:t>7</w:t>
            </w:r>
            <w:r w:rsidR="00AB6346">
              <w:rPr>
                <w:noProof/>
                <w:webHidden/>
              </w:rPr>
              <w:fldChar w:fldCharType="end"/>
            </w:r>
          </w:hyperlink>
        </w:p>
        <w:p w14:paraId="1D4922DA" w14:textId="1AE1B045" w:rsidR="00AB6346" w:rsidRDefault="002801DF">
          <w:pPr>
            <w:pStyle w:val="TOC3"/>
            <w:tabs>
              <w:tab w:val="left" w:pos="1100"/>
              <w:tab w:val="right" w:leader="dot" w:pos="9016"/>
            </w:tabs>
            <w:rPr>
              <w:rFonts w:asciiTheme="minorHAnsi" w:eastAsiaTheme="minorEastAsia" w:hAnsiTheme="minorHAnsi" w:cstheme="minorBidi"/>
              <w:noProof/>
              <w:lang w:eastAsia="en-AU"/>
            </w:rPr>
          </w:pPr>
          <w:hyperlink w:anchor="_Toc85099444" w:history="1">
            <w:r w:rsidR="00AB6346" w:rsidRPr="00793E5F">
              <w:rPr>
                <w:rStyle w:val="Hyperlink"/>
                <w:noProof/>
              </w:rPr>
              <w:t>4.5.</w:t>
            </w:r>
            <w:r w:rsidR="00AB6346">
              <w:rPr>
                <w:rFonts w:asciiTheme="minorHAnsi" w:eastAsiaTheme="minorEastAsia" w:hAnsiTheme="minorHAnsi" w:cstheme="minorBidi"/>
                <w:noProof/>
                <w:lang w:eastAsia="en-AU"/>
              </w:rPr>
              <w:tab/>
            </w:r>
            <w:r w:rsidR="00AB6346" w:rsidRPr="00793E5F">
              <w:rPr>
                <w:rStyle w:val="Hyperlink"/>
                <w:noProof/>
              </w:rPr>
              <w:t>I want to withdraw my application, how can I do this?</w:t>
            </w:r>
            <w:r w:rsidR="00AB6346">
              <w:rPr>
                <w:noProof/>
                <w:webHidden/>
              </w:rPr>
              <w:tab/>
            </w:r>
            <w:r w:rsidR="00AB6346">
              <w:rPr>
                <w:noProof/>
                <w:webHidden/>
              </w:rPr>
              <w:fldChar w:fldCharType="begin"/>
            </w:r>
            <w:r w:rsidR="00AB6346">
              <w:rPr>
                <w:noProof/>
                <w:webHidden/>
              </w:rPr>
              <w:instrText xml:space="preserve"> PAGEREF _Toc85099444 \h </w:instrText>
            </w:r>
            <w:r w:rsidR="00AB6346">
              <w:rPr>
                <w:noProof/>
                <w:webHidden/>
              </w:rPr>
            </w:r>
            <w:r w:rsidR="00AB6346">
              <w:rPr>
                <w:noProof/>
                <w:webHidden/>
              </w:rPr>
              <w:fldChar w:fldCharType="separate"/>
            </w:r>
            <w:r w:rsidR="002359B1">
              <w:rPr>
                <w:noProof/>
                <w:webHidden/>
              </w:rPr>
              <w:t>8</w:t>
            </w:r>
            <w:r w:rsidR="00AB6346">
              <w:rPr>
                <w:noProof/>
                <w:webHidden/>
              </w:rPr>
              <w:fldChar w:fldCharType="end"/>
            </w:r>
          </w:hyperlink>
        </w:p>
        <w:p w14:paraId="19CAB587" w14:textId="6AD9F8BD" w:rsidR="00AB6346" w:rsidRDefault="002801DF">
          <w:pPr>
            <w:pStyle w:val="TOC3"/>
            <w:tabs>
              <w:tab w:val="left" w:pos="1100"/>
              <w:tab w:val="right" w:leader="dot" w:pos="9016"/>
            </w:tabs>
            <w:rPr>
              <w:rFonts w:asciiTheme="minorHAnsi" w:eastAsiaTheme="minorEastAsia" w:hAnsiTheme="minorHAnsi" w:cstheme="minorBidi"/>
              <w:noProof/>
              <w:lang w:eastAsia="en-AU"/>
            </w:rPr>
          </w:pPr>
          <w:hyperlink w:anchor="_Toc85099445" w:history="1">
            <w:r w:rsidR="00AB6346" w:rsidRPr="00793E5F">
              <w:rPr>
                <w:rStyle w:val="Hyperlink"/>
                <w:noProof/>
              </w:rPr>
              <w:t>4.6.</w:t>
            </w:r>
            <w:r w:rsidR="00AB6346">
              <w:rPr>
                <w:rFonts w:asciiTheme="minorHAnsi" w:eastAsiaTheme="minorEastAsia" w:hAnsiTheme="minorHAnsi" w:cstheme="minorBidi"/>
                <w:noProof/>
                <w:lang w:eastAsia="en-AU"/>
              </w:rPr>
              <w:tab/>
            </w:r>
            <w:r w:rsidR="00AB6346" w:rsidRPr="00793E5F">
              <w:rPr>
                <w:rStyle w:val="Hyperlink"/>
                <w:noProof/>
              </w:rPr>
              <w:t>What should my short title be for this Project/Activity?</w:t>
            </w:r>
            <w:r w:rsidR="00AB6346">
              <w:rPr>
                <w:noProof/>
                <w:webHidden/>
              </w:rPr>
              <w:tab/>
            </w:r>
            <w:r w:rsidR="00AB6346">
              <w:rPr>
                <w:noProof/>
                <w:webHidden/>
              </w:rPr>
              <w:fldChar w:fldCharType="begin"/>
            </w:r>
            <w:r w:rsidR="00AB6346">
              <w:rPr>
                <w:noProof/>
                <w:webHidden/>
              </w:rPr>
              <w:instrText xml:space="preserve"> PAGEREF _Toc85099445 \h </w:instrText>
            </w:r>
            <w:r w:rsidR="00AB6346">
              <w:rPr>
                <w:noProof/>
                <w:webHidden/>
              </w:rPr>
            </w:r>
            <w:r w:rsidR="00AB6346">
              <w:rPr>
                <w:noProof/>
                <w:webHidden/>
              </w:rPr>
              <w:fldChar w:fldCharType="separate"/>
            </w:r>
            <w:r w:rsidR="002359B1">
              <w:rPr>
                <w:noProof/>
                <w:webHidden/>
              </w:rPr>
              <w:t>8</w:t>
            </w:r>
            <w:r w:rsidR="00AB6346">
              <w:rPr>
                <w:noProof/>
                <w:webHidden/>
              </w:rPr>
              <w:fldChar w:fldCharType="end"/>
            </w:r>
          </w:hyperlink>
        </w:p>
        <w:p w14:paraId="10A2B597" w14:textId="73EED996" w:rsidR="00AB6346" w:rsidRDefault="002801DF">
          <w:pPr>
            <w:pStyle w:val="TOC3"/>
            <w:tabs>
              <w:tab w:val="left" w:pos="1100"/>
              <w:tab w:val="right" w:leader="dot" w:pos="9016"/>
            </w:tabs>
            <w:rPr>
              <w:rFonts w:asciiTheme="minorHAnsi" w:eastAsiaTheme="minorEastAsia" w:hAnsiTheme="minorHAnsi" w:cstheme="minorBidi"/>
              <w:noProof/>
              <w:lang w:eastAsia="en-AU"/>
            </w:rPr>
          </w:pPr>
          <w:hyperlink w:anchor="_Toc85099446" w:history="1">
            <w:r w:rsidR="00AB6346" w:rsidRPr="00793E5F">
              <w:rPr>
                <w:rStyle w:val="Hyperlink"/>
                <w:noProof/>
              </w:rPr>
              <w:t>4.7.</w:t>
            </w:r>
            <w:r w:rsidR="00AB6346">
              <w:rPr>
                <w:rFonts w:asciiTheme="minorHAnsi" w:eastAsiaTheme="minorEastAsia" w:hAnsiTheme="minorHAnsi" w:cstheme="minorBidi"/>
                <w:noProof/>
                <w:lang w:eastAsia="en-AU"/>
              </w:rPr>
              <w:tab/>
            </w:r>
            <w:r w:rsidR="00AB6346" w:rsidRPr="00793E5F">
              <w:rPr>
                <w:rStyle w:val="Hyperlink"/>
                <w:noProof/>
              </w:rPr>
              <w:t>What should I write in the brief description of the project?</w:t>
            </w:r>
            <w:r w:rsidR="00AB6346">
              <w:rPr>
                <w:noProof/>
                <w:webHidden/>
              </w:rPr>
              <w:tab/>
            </w:r>
            <w:r w:rsidR="00AB6346">
              <w:rPr>
                <w:noProof/>
                <w:webHidden/>
              </w:rPr>
              <w:fldChar w:fldCharType="begin"/>
            </w:r>
            <w:r w:rsidR="00AB6346">
              <w:rPr>
                <w:noProof/>
                <w:webHidden/>
              </w:rPr>
              <w:instrText xml:space="preserve"> PAGEREF _Toc85099446 \h </w:instrText>
            </w:r>
            <w:r w:rsidR="00AB6346">
              <w:rPr>
                <w:noProof/>
                <w:webHidden/>
              </w:rPr>
            </w:r>
            <w:r w:rsidR="00AB6346">
              <w:rPr>
                <w:noProof/>
                <w:webHidden/>
              </w:rPr>
              <w:fldChar w:fldCharType="separate"/>
            </w:r>
            <w:r w:rsidR="002359B1">
              <w:rPr>
                <w:noProof/>
                <w:webHidden/>
              </w:rPr>
              <w:t>8</w:t>
            </w:r>
            <w:r w:rsidR="00AB6346">
              <w:rPr>
                <w:noProof/>
                <w:webHidden/>
              </w:rPr>
              <w:fldChar w:fldCharType="end"/>
            </w:r>
          </w:hyperlink>
        </w:p>
        <w:p w14:paraId="4D1D2883" w14:textId="7B047E1A" w:rsidR="00AB6346" w:rsidRDefault="002801DF">
          <w:pPr>
            <w:pStyle w:val="TOC3"/>
            <w:tabs>
              <w:tab w:val="left" w:pos="1100"/>
              <w:tab w:val="right" w:leader="dot" w:pos="9016"/>
            </w:tabs>
            <w:rPr>
              <w:rFonts w:asciiTheme="minorHAnsi" w:eastAsiaTheme="minorEastAsia" w:hAnsiTheme="minorHAnsi" w:cstheme="minorBidi"/>
              <w:noProof/>
              <w:lang w:eastAsia="en-AU"/>
            </w:rPr>
          </w:pPr>
          <w:hyperlink w:anchor="_Toc85099447" w:history="1">
            <w:r w:rsidR="00AB6346" w:rsidRPr="00793E5F">
              <w:rPr>
                <w:rStyle w:val="Hyperlink"/>
                <w:noProof/>
              </w:rPr>
              <w:t>4.8.</w:t>
            </w:r>
            <w:r w:rsidR="00AB6346">
              <w:rPr>
                <w:rFonts w:asciiTheme="minorHAnsi" w:eastAsiaTheme="minorEastAsia" w:hAnsiTheme="minorHAnsi" w:cstheme="minorBidi"/>
                <w:noProof/>
                <w:lang w:eastAsia="en-AU"/>
              </w:rPr>
              <w:tab/>
            </w:r>
            <w:r w:rsidR="00AB6346" w:rsidRPr="00793E5F">
              <w:rPr>
                <w:rStyle w:val="Hyperlink"/>
                <w:noProof/>
              </w:rPr>
              <w:t>My organisation operates across states, how do I fill in the application form?</w:t>
            </w:r>
            <w:r w:rsidR="00AB6346">
              <w:rPr>
                <w:noProof/>
                <w:webHidden/>
              </w:rPr>
              <w:tab/>
            </w:r>
            <w:r w:rsidR="00AB6346">
              <w:rPr>
                <w:noProof/>
                <w:webHidden/>
              </w:rPr>
              <w:fldChar w:fldCharType="begin"/>
            </w:r>
            <w:r w:rsidR="00AB6346">
              <w:rPr>
                <w:noProof/>
                <w:webHidden/>
              </w:rPr>
              <w:instrText xml:space="preserve"> PAGEREF _Toc85099447 \h </w:instrText>
            </w:r>
            <w:r w:rsidR="00AB6346">
              <w:rPr>
                <w:noProof/>
                <w:webHidden/>
              </w:rPr>
            </w:r>
            <w:r w:rsidR="00AB6346">
              <w:rPr>
                <w:noProof/>
                <w:webHidden/>
              </w:rPr>
              <w:fldChar w:fldCharType="separate"/>
            </w:r>
            <w:r w:rsidR="002359B1">
              <w:rPr>
                <w:noProof/>
                <w:webHidden/>
              </w:rPr>
              <w:t>8</w:t>
            </w:r>
            <w:r w:rsidR="00AB6346">
              <w:rPr>
                <w:noProof/>
                <w:webHidden/>
              </w:rPr>
              <w:fldChar w:fldCharType="end"/>
            </w:r>
          </w:hyperlink>
        </w:p>
        <w:p w14:paraId="72A80E71" w14:textId="5872980D" w:rsidR="00AB6346" w:rsidRDefault="002801DF">
          <w:pPr>
            <w:pStyle w:val="TOC2"/>
            <w:rPr>
              <w:rFonts w:asciiTheme="minorHAnsi" w:eastAsiaTheme="minorEastAsia" w:hAnsiTheme="minorHAnsi" w:cstheme="minorBidi"/>
              <w:b w:val="0"/>
              <w:lang w:eastAsia="en-AU"/>
            </w:rPr>
          </w:pPr>
          <w:hyperlink w:anchor="_Toc85099448" w:history="1">
            <w:r w:rsidR="00AB6346" w:rsidRPr="00793E5F">
              <w:rPr>
                <w:rStyle w:val="Hyperlink"/>
              </w:rPr>
              <w:t>5.</w:t>
            </w:r>
            <w:r w:rsidR="00AB6346">
              <w:rPr>
                <w:rFonts w:asciiTheme="minorHAnsi" w:eastAsiaTheme="minorEastAsia" w:hAnsiTheme="minorHAnsi" w:cstheme="minorBidi"/>
                <w:b w:val="0"/>
                <w:lang w:eastAsia="en-AU"/>
              </w:rPr>
              <w:tab/>
            </w:r>
            <w:r w:rsidR="00AB6346" w:rsidRPr="00793E5F">
              <w:rPr>
                <w:rStyle w:val="Hyperlink"/>
              </w:rPr>
              <w:t>Assessment Process</w:t>
            </w:r>
            <w:r w:rsidR="00AB6346">
              <w:rPr>
                <w:webHidden/>
              </w:rPr>
              <w:tab/>
            </w:r>
            <w:r w:rsidR="00AB6346">
              <w:rPr>
                <w:webHidden/>
              </w:rPr>
              <w:fldChar w:fldCharType="begin"/>
            </w:r>
            <w:r w:rsidR="00AB6346">
              <w:rPr>
                <w:webHidden/>
              </w:rPr>
              <w:instrText xml:space="preserve"> PAGEREF _Toc85099448 \h </w:instrText>
            </w:r>
            <w:r w:rsidR="00AB6346">
              <w:rPr>
                <w:webHidden/>
              </w:rPr>
            </w:r>
            <w:r w:rsidR="00AB6346">
              <w:rPr>
                <w:webHidden/>
              </w:rPr>
              <w:fldChar w:fldCharType="separate"/>
            </w:r>
            <w:r w:rsidR="002359B1">
              <w:rPr>
                <w:webHidden/>
              </w:rPr>
              <w:t>8</w:t>
            </w:r>
            <w:r w:rsidR="00AB6346">
              <w:rPr>
                <w:webHidden/>
              </w:rPr>
              <w:fldChar w:fldCharType="end"/>
            </w:r>
          </w:hyperlink>
        </w:p>
        <w:p w14:paraId="343EF19F" w14:textId="19EFAC77" w:rsidR="00AB6346" w:rsidRDefault="002801DF">
          <w:pPr>
            <w:pStyle w:val="TOC3"/>
            <w:tabs>
              <w:tab w:val="left" w:pos="1100"/>
              <w:tab w:val="right" w:leader="dot" w:pos="9016"/>
            </w:tabs>
            <w:rPr>
              <w:rFonts w:asciiTheme="minorHAnsi" w:eastAsiaTheme="minorEastAsia" w:hAnsiTheme="minorHAnsi" w:cstheme="minorBidi"/>
              <w:noProof/>
              <w:lang w:eastAsia="en-AU"/>
            </w:rPr>
          </w:pPr>
          <w:hyperlink w:anchor="_Toc85099449" w:history="1">
            <w:r w:rsidR="00AB6346" w:rsidRPr="00793E5F">
              <w:rPr>
                <w:rStyle w:val="Hyperlink"/>
                <w:noProof/>
              </w:rPr>
              <w:t>5.1.</w:t>
            </w:r>
            <w:r w:rsidR="00AB6346">
              <w:rPr>
                <w:rFonts w:asciiTheme="minorHAnsi" w:eastAsiaTheme="minorEastAsia" w:hAnsiTheme="minorHAnsi" w:cstheme="minorBidi"/>
                <w:noProof/>
                <w:lang w:eastAsia="en-AU"/>
              </w:rPr>
              <w:tab/>
            </w:r>
            <w:r w:rsidR="00AB6346" w:rsidRPr="00793E5F">
              <w:rPr>
                <w:rStyle w:val="Hyperlink"/>
                <w:noProof/>
              </w:rPr>
              <w:t>What is a demand-driven grant opportunity?</w:t>
            </w:r>
            <w:r w:rsidR="00AB6346">
              <w:rPr>
                <w:noProof/>
                <w:webHidden/>
              </w:rPr>
              <w:tab/>
            </w:r>
            <w:r w:rsidR="00AB6346">
              <w:rPr>
                <w:noProof/>
                <w:webHidden/>
              </w:rPr>
              <w:fldChar w:fldCharType="begin"/>
            </w:r>
            <w:r w:rsidR="00AB6346">
              <w:rPr>
                <w:noProof/>
                <w:webHidden/>
              </w:rPr>
              <w:instrText xml:space="preserve"> PAGEREF _Toc85099449 \h </w:instrText>
            </w:r>
            <w:r w:rsidR="00AB6346">
              <w:rPr>
                <w:noProof/>
                <w:webHidden/>
              </w:rPr>
            </w:r>
            <w:r w:rsidR="00AB6346">
              <w:rPr>
                <w:noProof/>
                <w:webHidden/>
              </w:rPr>
              <w:fldChar w:fldCharType="separate"/>
            </w:r>
            <w:r w:rsidR="002359B1">
              <w:rPr>
                <w:noProof/>
                <w:webHidden/>
              </w:rPr>
              <w:t>8</w:t>
            </w:r>
            <w:r w:rsidR="00AB6346">
              <w:rPr>
                <w:noProof/>
                <w:webHidden/>
              </w:rPr>
              <w:fldChar w:fldCharType="end"/>
            </w:r>
          </w:hyperlink>
        </w:p>
        <w:p w14:paraId="6DC8423E" w14:textId="219C19CA" w:rsidR="00AB6346" w:rsidRDefault="002801DF">
          <w:pPr>
            <w:pStyle w:val="TOC3"/>
            <w:tabs>
              <w:tab w:val="left" w:pos="1100"/>
              <w:tab w:val="right" w:leader="dot" w:pos="9016"/>
            </w:tabs>
            <w:rPr>
              <w:rFonts w:asciiTheme="minorHAnsi" w:eastAsiaTheme="minorEastAsia" w:hAnsiTheme="minorHAnsi" w:cstheme="minorBidi"/>
              <w:noProof/>
              <w:lang w:eastAsia="en-AU"/>
            </w:rPr>
          </w:pPr>
          <w:hyperlink w:anchor="_Toc85099450" w:history="1">
            <w:r w:rsidR="00AB6346" w:rsidRPr="00793E5F">
              <w:rPr>
                <w:rStyle w:val="Hyperlink"/>
                <w:noProof/>
              </w:rPr>
              <w:t>5.2.</w:t>
            </w:r>
            <w:r w:rsidR="00AB6346">
              <w:rPr>
                <w:rFonts w:asciiTheme="minorHAnsi" w:eastAsiaTheme="minorEastAsia" w:hAnsiTheme="minorHAnsi" w:cstheme="minorBidi"/>
                <w:noProof/>
                <w:lang w:eastAsia="en-AU"/>
              </w:rPr>
              <w:tab/>
            </w:r>
            <w:r w:rsidR="00AB6346" w:rsidRPr="00793E5F">
              <w:rPr>
                <w:rStyle w:val="Hyperlink"/>
                <w:noProof/>
              </w:rPr>
              <w:t>How will organisations be advised of the final outcome?</w:t>
            </w:r>
            <w:r w:rsidR="00AB6346">
              <w:rPr>
                <w:noProof/>
                <w:webHidden/>
              </w:rPr>
              <w:tab/>
            </w:r>
            <w:r w:rsidR="00AB6346">
              <w:rPr>
                <w:noProof/>
                <w:webHidden/>
              </w:rPr>
              <w:fldChar w:fldCharType="begin"/>
            </w:r>
            <w:r w:rsidR="00AB6346">
              <w:rPr>
                <w:noProof/>
                <w:webHidden/>
              </w:rPr>
              <w:instrText xml:space="preserve"> PAGEREF _Toc85099450 \h </w:instrText>
            </w:r>
            <w:r w:rsidR="00AB6346">
              <w:rPr>
                <w:noProof/>
                <w:webHidden/>
              </w:rPr>
            </w:r>
            <w:r w:rsidR="00AB6346">
              <w:rPr>
                <w:noProof/>
                <w:webHidden/>
              </w:rPr>
              <w:fldChar w:fldCharType="separate"/>
            </w:r>
            <w:r w:rsidR="002359B1">
              <w:rPr>
                <w:noProof/>
                <w:webHidden/>
              </w:rPr>
              <w:t>9</w:t>
            </w:r>
            <w:r w:rsidR="00AB6346">
              <w:rPr>
                <w:noProof/>
                <w:webHidden/>
              </w:rPr>
              <w:fldChar w:fldCharType="end"/>
            </w:r>
          </w:hyperlink>
        </w:p>
        <w:p w14:paraId="5D7FD059" w14:textId="36A22A6D" w:rsidR="003E4384" w:rsidRPr="003E4384" w:rsidRDefault="00A978CF" w:rsidP="00571E6F">
          <w:pPr>
            <w:rPr>
              <w:noProof/>
            </w:rPr>
          </w:pPr>
          <w:r w:rsidRPr="00DC01B2">
            <w:fldChar w:fldCharType="end"/>
          </w:r>
        </w:p>
      </w:sdtContent>
    </w:sdt>
    <w:p w14:paraId="2E9EE6FF" w14:textId="77777777" w:rsidR="006352D5" w:rsidRPr="006352D5" w:rsidRDefault="006352D5" w:rsidP="006352D5">
      <w:pPr>
        <w:spacing w:before="0" w:after="160" w:line="259" w:lineRule="auto"/>
        <w:rPr>
          <w:color w:val="264F90"/>
          <w:sz w:val="24"/>
          <w:szCs w:val="24"/>
        </w:rPr>
      </w:pPr>
      <w:r w:rsidRPr="006352D5">
        <w:rPr>
          <w:b/>
          <w:bCs/>
          <w:color w:val="264F90"/>
          <w:sz w:val="24"/>
          <w:szCs w:val="24"/>
          <w:lang w:val="en-US"/>
        </w:rPr>
        <w:t>Version History</w:t>
      </w:r>
    </w:p>
    <w:tbl>
      <w:tblPr>
        <w:tblStyle w:val="TableGrid"/>
        <w:tblW w:w="0" w:type="auto"/>
        <w:tblLook w:val="04A0" w:firstRow="1" w:lastRow="0" w:firstColumn="1" w:lastColumn="0" w:noHBand="0" w:noVBand="1"/>
      </w:tblPr>
      <w:tblGrid>
        <w:gridCol w:w="1023"/>
        <w:gridCol w:w="1557"/>
        <w:gridCol w:w="2257"/>
        <w:gridCol w:w="4179"/>
      </w:tblGrid>
      <w:tr w:rsidR="006352D5" w:rsidRPr="006352D5" w14:paraId="582A7509" w14:textId="77777777" w:rsidTr="00CA0DF5">
        <w:tc>
          <w:tcPr>
            <w:tcW w:w="988" w:type="dxa"/>
            <w:shd w:val="clear" w:color="auto" w:fill="264F90"/>
          </w:tcPr>
          <w:p w14:paraId="21109EA1" w14:textId="77777777" w:rsidR="006352D5" w:rsidRPr="006352D5" w:rsidRDefault="006352D5" w:rsidP="006352D5">
            <w:pPr>
              <w:contextualSpacing/>
              <w:rPr>
                <w:b/>
                <w:bCs/>
                <w:color w:val="E7E6E6" w:themeColor="background2"/>
              </w:rPr>
            </w:pPr>
            <w:bookmarkStart w:id="1" w:name="_Hlk80952779"/>
            <w:r w:rsidRPr="006352D5">
              <w:rPr>
                <w:b/>
                <w:bCs/>
                <w:color w:val="E7E6E6" w:themeColor="background2"/>
              </w:rPr>
              <w:t>Version</w:t>
            </w:r>
          </w:p>
        </w:tc>
        <w:tc>
          <w:tcPr>
            <w:tcW w:w="1559" w:type="dxa"/>
            <w:shd w:val="clear" w:color="auto" w:fill="264F90"/>
          </w:tcPr>
          <w:p w14:paraId="15A23FBD" w14:textId="77777777" w:rsidR="006352D5" w:rsidRPr="006352D5" w:rsidRDefault="006352D5" w:rsidP="006352D5">
            <w:pPr>
              <w:contextualSpacing/>
              <w:rPr>
                <w:b/>
                <w:bCs/>
                <w:color w:val="E7E6E6" w:themeColor="background2"/>
              </w:rPr>
            </w:pPr>
            <w:r w:rsidRPr="006352D5">
              <w:rPr>
                <w:b/>
                <w:bCs/>
                <w:color w:val="E7E6E6" w:themeColor="background2"/>
              </w:rPr>
              <w:t>Date</w:t>
            </w:r>
          </w:p>
        </w:tc>
        <w:tc>
          <w:tcPr>
            <w:tcW w:w="2268" w:type="dxa"/>
            <w:shd w:val="clear" w:color="auto" w:fill="264F90"/>
          </w:tcPr>
          <w:p w14:paraId="0C73E073" w14:textId="77777777" w:rsidR="006352D5" w:rsidRPr="006352D5" w:rsidRDefault="006352D5" w:rsidP="006352D5">
            <w:pPr>
              <w:contextualSpacing/>
              <w:rPr>
                <w:b/>
                <w:bCs/>
                <w:color w:val="E7E6E6" w:themeColor="background2"/>
              </w:rPr>
            </w:pPr>
            <w:r w:rsidRPr="006352D5">
              <w:rPr>
                <w:b/>
                <w:bCs/>
                <w:color w:val="E7E6E6" w:themeColor="background2"/>
              </w:rPr>
              <w:t>Q&amp;As added</w:t>
            </w:r>
          </w:p>
        </w:tc>
        <w:tc>
          <w:tcPr>
            <w:tcW w:w="4201" w:type="dxa"/>
            <w:shd w:val="clear" w:color="auto" w:fill="264F90"/>
          </w:tcPr>
          <w:p w14:paraId="54764463" w14:textId="77777777" w:rsidR="006352D5" w:rsidRPr="006352D5" w:rsidRDefault="006352D5" w:rsidP="006352D5">
            <w:pPr>
              <w:contextualSpacing/>
              <w:rPr>
                <w:b/>
                <w:bCs/>
                <w:color w:val="E7E6E6" w:themeColor="background2"/>
              </w:rPr>
            </w:pPr>
            <w:r w:rsidRPr="006352D5">
              <w:rPr>
                <w:b/>
                <w:bCs/>
                <w:color w:val="E7E6E6" w:themeColor="background2"/>
              </w:rPr>
              <w:t>Q&amp;As edited*</w:t>
            </w:r>
          </w:p>
        </w:tc>
      </w:tr>
      <w:tr w:rsidR="006352D5" w:rsidRPr="006352D5" w14:paraId="3C102917" w14:textId="77777777" w:rsidTr="00CA0DF5">
        <w:trPr>
          <w:trHeight w:val="303"/>
        </w:trPr>
        <w:tc>
          <w:tcPr>
            <w:tcW w:w="988" w:type="dxa"/>
          </w:tcPr>
          <w:p w14:paraId="6FD8C9C3" w14:textId="77777777" w:rsidR="006352D5" w:rsidRPr="006352D5" w:rsidRDefault="006352D5" w:rsidP="006352D5">
            <w:pPr>
              <w:contextualSpacing/>
            </w:pPr>
            <w:r w:rsidRPr="006352D5">
              <w:t>1.0</w:t>
            </w:r>
          </w:p>
        </w:tc>
        <w:tc>
          <w:tcPr>
            <w:tcW w:w="1559" w:type="dxa"/>
          </w:tcPr>
          <w:p w14:paraId="6AC12277" w14:textId="2CA09F32" w:rsidR="006352D5" w:rsidRPr="006352D5" w:rsidRDefault="006352D5" w:rsidP="006352D5">
            <w:pPr>
              <w:contextualSpacing/>
            </w:pPr>
            <w:r>
              <w:t>15.10.2021</w:t>
            </w:r>
          </w:p>
        </w:tc>
        <w:tc>
          <w:tcPr>
            <w:tcW w:w="2268" w:type="dxa"/>
          </w:tcPr>
          <w:p w14:paraId="0E542D57" w14:textId="77777777" w:rsidR="006352D5" w:rsidRPr="006352D5" w:rsidRDefault="006352D5" w:rsidP="006352D5">
            <w:pPr>
              <w:contextualSpacing/>
            </w:pPr>
            <w:r w:rsidRPr="006352D5">
              <w:t>All</w:t>
            </w:r>
          </w:p>
        </w:tc>
        <w:tc>
          <w:tcPr>
            <w:tcW w:w="4201" w:type="dxa"/>
          </w:tcPr>
          <w:p w14:paraId="4E5C0A9E" w14:textId="77777777" w:rsidR="006352D5" w:rsidRPr="006352D5" w:rsidRDefault="006352D5" w:rsidP="006352D5">
            <w:pPr>
              <w:contextualSpacing/>
            </w:pPr>
            <w:r w:rsidRPr="006352D5">
              <w:t>N/A</w:t>
            </w:r>
          </w:p>
        </w:tc>
      </w:tr>
      <w:tr w:rsidR="006352D5" w:rsidRPr="006352D5" w14:paraId="4A4468BD" w14:textId="77777777" w:rsidTr="00CA0DF5">
        <w:tc>
          <w:tcPr>
            <w:tcW w:w="988" w:type="dxa"/>
          </w:tcPr>
          <w:p w14:paraId="53051B17" w14:textId="77777777" w:rsidR="006352D5" w:rsidRPr="006352D5" w:rsidRDefault="006352D5" w:rsidP="006352D5">
            <w:pPr>
              <w:contextualSpacing/>
            </w:pPr>
            <w:r w:rsidRPr="006352D5">
              <w:t>1.1</w:t>
            </w:r>
          </w:p>
        </w:tc>
        <w:tc>
          <w:tcPr>
            <w:tcW w:w="1559" w:type="dxa"/>
          </w:tcPr>
          <w:p w14:paraId="05ED22FE" w14:textId="794B7D1D" w:rsidR="006352D5" w:rsidRPr="006352D5" w:rsidRDefault="006352D5" w:rsidP="006352D5">
            <w:pPr>
              <w:contextualSpacing/>
            </w:pPr>
            <w:r>
              <w:t>18.10.2021</w:t>
            </w:r>
          </w:p>
        </w:tc>
        <w:tc>
          <w:tcPr>
            <w:tcW w:w="2268" w:type="dxa"/>
          </w:tcPr>
          <w:p w14:paraId="75641162" w14:textId="77777777" w:rsidR="006352D5" w:rsidRPr="006352D5" w:rsidRDefault="006352D5" w:rsidP="006352D5">
            <w:pPr>
              <w:contextualSpacing/>
            </w:pPr>
            <w:r w:rsidRPr="006352D5">
              <w:t>N/A</w:t>
            </w:r>
          </w:p>
        </w:tc>
        <w:tc>
          <w:tcPr>
            <w:tcW w:w="4201" w:type="dxa"/>
          </w:tcPr>
          <w:p w14:paraId="24AC47FF" w14:textId="77777777" w:rsidR="006352D5" w:rsidRDefault="006352D5" w:rsidP="006352D5">
            <w:pPr>
              <w:contextualSpacing/>
            </w:pPr>
            <w:r>
              <w:t>Minor amendments to fix references:</w:t>
            </w:r>
          </w:p>
          <w:p w14:paraId="1AFBD5C3" w14:textId="2876C3CE" w:rsidR="006352D5" w:rsidRPr="006352D5" w:rsidRDefault="006352D5" w:rsidP="006352D5">
            <w:pPr>
              <w:contextualSpacing/>
            </w:pPr>
            <w:r>
              <w:t>3.7, 4.3, 4.4</w:t>
            </w:r>
          </w:p>
        </w:tc>
      </w:tr>
    </w:tbl>
    <w:bookmarkEnd w:id="1"/>
    <w:p w14:paraId="3F175A49" w14:textId="77777777" w:rsidR="006352D5" w:rsidRPr="006352D5" w:rsidRDefault="006352D5" w:rsidP="00CA0DF5">
      <w:r w:rsidRPr="006352D5">
        <w:t>* Question numbers are accurate at the relevant version of the document</w:t>
      </w:r>
    </w:p>
    <w:p w14:paraId="178737B7" w14:textId="77777777" w:rsidR="006352D5" w:rsidRDefault="006352D5" w:rsidP="00CA0DF5"/>
    <w:p w14:paraId="3E0185E9" w14:textId="06D7954C" w:rsidR="002C05B4" w:rsidRPr="00CA0DF5" w:rsidRDefault="002C05B4" w:rsidP="00CA0DF5">
      <w:r>
        <w:br w:type="page"/>
      </w:r>
    </w:p>
    <w:p w14:paraId="1086C5F0" w14:textId="7AB99E79" w:rsidR="003716B4" w:rsidRPr="00571E6F" w:rsidRDefault="003D434E" w:rsidP="00571E6F">
      <w:pPr>
        <w:pStyle w:val="Heading2"/>
      </w:pPr>
      <w:bookmarkStart w:id="2" w:name="_Toc85099417"/>
      <w:r w:rsidRPr="00571E6F">
        <w:lastRenderedPageBreak/>
        <w:t>General Questions</w:t>
      </w:r>
      <w:bookmarkEnd w:id="2"/>
    </w:p>
    <w:p w14:paraId="0EEA003F" w14:textId="5D54B5CE" w:rsidR="004C0337" w:rsidRPr="00BC24FE" w:rsidRDefault="00564444" w:rsidP="00571E6F">
      <w:pPr>
        <w:pStyle w:val="Heading3"/>
      </w:pPr>
      <w:bookmarkStart w:id="3" w:name="_Toc85099418"/>
      <w:r w:rsidRPr="00BC24FE">
        <w:t xml:space="preserve">What is </w:t>
      </w:r>
      <w:r w:rsidR="000B7400" w:rsidRPr="00BC24FE">
        <w:t>this</w:t>
      </w:r>
      <w:r w:rsidR="00E964B9" w:rsidRPr="00BC24FE">
        <w:t xml:space="preserve"> Grant Opportunity?</w:t>
      </w:r>
      <w:bookmarkEnd w:id="3"/>
    </w:p>
    <w:p w14:paraId="560F7776" w14:textId="0F91DEDD" w:rsidR="003E4384" w:rsidRPr="00BC24FE" w:rsidRDefault="003E4384" w:rsidP="00571E6F">
      <w:r w:rsidRPr="00BC24FE">
        <w:t xml:space="preserve">The Home Care Packages Program COVID-19 Vaccination Support Grant (Grant) </w:t>
      </w:r>
      <w:r w:rsidR="000B7400" w:rsidRPr="00BC24FE">
        <w:t>will</w:t>
      </w:r>
      <w:r w:rsidRPr="00BC24FE">
        <w:t xml:space="preserve"> provide additional support to Home Care Package (HCP) providers to increase COVID-19 vaccinations in the home care workforce and to provide accurate reports on the vaccination status of the workforce to the Government.</w:t>
      </w:r>
    </w:p>
    <w:p w14:paraId="1CB28C7E" w14:textId="77777777" w:rsidR="003E4384" w:rsidRPr="00BC24FE" w:rsidRDefault="003E4384" w:rsidP="00571E6F"/>
    <w:p w14:paraId="550E76CD" w14:textId="7FAACA41" w:rsidR="003E4384" w:rsidRPr="00BC24FE" w:rsidRDefault="003E4384" w:rsidP="00571E6F">
      <w:pPr>
        <w:pStyle w:val="Heading3"/>
      </w:pPr>
      <w:bookmarkStart w:id="4" w:name="_Toc85099419"/>
      <w:r w:rsidRPr="00BC24FE">
        <w:t>What is mandatory vaccination reporting?</w:t>
      </w:r>
      <w:bookmarkEnd w:id="4"/>
    </w:p>
    <w:p w14:paraId="521B7F84" w14:textId="77777777" w:rsidR="004C3ECD" w:rsidRPr="00BC24FE" w:rsidRDefault="004C3ECD" w:rsidP="00571E6F">
      <w:r w:rsidRPr="00BC24FE">
        <w:t>Since 27 July 2021, HCP providers are required to report weekly </w:t>
      </w:r>
      <w:r w:rsidRPr="00BC24FE">
        <w:rPr>
          <w:b/>
        </w:rPr>
        <w:t>at an outlet level </w:t>
      </w:r>
      <w:r w:rsidRPr="00BC24FE">
        <w:t>through the </w:t>
      </w:r>
      <w:hyperlink r:id="rId11" w:history="1">
        <w:r w:rsidRPr="00BC24FE">
          <w:rPr>
            <w:rStyle w:val="Hyperlink"/>
            <w:rFonts w:cs="Arial"/>
          </w:rPr>
          <w:t>My Aged Care provider portal</w:t>
        </w:r>
      </w:hyperlink>
      <w:r w:rsidRPr="00BC24FE">
        <w:t> on:</w:t>
      </w:r>
    </w:p>
    <w:p w14:paraId="03F7BE21" w14:textId="77777777" w:rsidR="004C3ECD" w:rsidRPr="00BC24FE" w:rsidRDefault="004C3ECD" w:rsidP="005250C5">
      <w:pPr>
        <w:pStyle w:val="Default"/>
        <w:numPr>
          <w:ilvl w:val="0"/>
          <w:numId w:val="5"/>
        </w:numPr>
        <w:spacing w:after="103"/>
        <w:rPr>
          <w:sz w:val="22"/>
          <w:szCs w:val="22"/>
        </w:rPr>
      </w:pPr>
      <w:r w:rsidRPr="00BC24FE">
        <w:rPr>
          <w:sz w:val="22"/>
          <w:szCs w:val="22"/>
        </w:rPr>
        <w:t>the total number of workers at each aged care service, and of those</w:t>
      </w:r>
    </w:p>
    <w:p w14:paraId="52459CED" w14:textId="77777777" w:rsidR="004C3ECD" w:rsidRPr="00BC24FE" w:rsidRDefault="004C3ECD" w:rsidP="005250C5">
      <w:pPr>
        <w:pStyle w:val="Default"/>
        <w:numPr>
          <w:ilvl w:val="0"/>
          <w:numId w:val="5"/>
        </w:numPr>
        <w:spacing w:after="103"/>
        <w:rPr>
          <w:sz w:val="22"/>
          <w:szCs w:val="22"/>
        </w:rPr>
      </w:pPr>
      <w:r w:rsidRPr="00BC24FE">
        <w:rPr>
          <w:sz w:val="22"/>
          <w:szCs w:val="22"/>
        </w:rPr>
        <w:t>the number of workers at each service who have received a single dose only of a COVID-19 vaccine, and</w:t>
      </w:r>
    </w:p>
    <w:p w14:paraId="53A21EFE" w14:textId="77777777" w:rsidR="004C3ECD" w:rsidRPr="00BC24FE" w:rsidRDefault="004C3ECD" w:rsidP="005250C5">
      <w:pPr>
        <w:pStyle w:val="Default"/>
        <w:numPr>
          <w:ilvl w:val="0"/>
          <w:numId w:val="5"/>
        </w:numPr>
        <w:spacing w:after="103"/>
        <w:rPr>
          <w:sz w:val="22"/>
          <w:szCs w:val="22"/>
        </w:rPr>
      </w:pPr>
      <w:r w:rsidRPr="00BC24FE">
        <w:rPr>
          <w:sz w:val="22"/>
          <w:szCs w:val="22"/>
        </w:rPr>
        <w:t>the number of workers at each service who have received all required doses of a COVID-19 vaccine.</w:t>
      </w:r>
    </w:p>
    <w:p w14:paraId="46BEC596" w14:textId="34D77493" w:rsidR="004C3ECD" w:rsidRPr="00BC24FE" w:rsidRDefault="004C3ECD" w:rsidP="00571E6F">
      <w:r w:rsidRPr="00BC24FE">
        <w:t xml:space="preserve">For more information on mandatory reporting requirements, see the Department of Health website: </w:t>
      </w:r>
      <w:hyperlink r:id="rId12" w:history="1">
        <w:r w:rsidRPr="00BC24FE">
          <w:rPr>
            <w:rStyle w:val="Hyperlink"/>
            <w:rFonts w:cs="Arial"/>
          </w:rPr>
          <w:t>Mandatory COVID-19 vaccination reporting</w:t>
        </w:r>
      </w:hyperlink>
    </w:p>
    <w:p w14:paraId="6E88670A" w14:textId="00B92849" w:rsidR="00890921" w:rsidRPr="00BC24FE" w:rsidRDefault="00890921" w:rsidP="00571E6F"/>
    <w:p w14:paraId="5A4B233A" w14:textId="484761FD" w:rsidR="0011645D" w:rsidRPr="00BC24FE" w:rsidRDefault="0011645D" w:rsidP="0011645D">
      <w:pPr>
        <w:pStyle w:val="Heading3"/>
      </w:pPr>
      <w:bookmarkStart w:id="5" w:name="_Toc85099420"/>
      <w:r w:rsidRPr="00BC24FE">
        <w:t>Why is this Grant Opportunity only for Home Care Package Providers?</w:t>
      </w:r>
      <w:bookmarkEnd w:id="5"/>
    </w:p>
    <w:p w14:paraId="22680159" w14:textId="69F9482A" w:rsidR="0011645D" w:rsidRDefault="0011645D" w:rsidP="00571E6F">
      <w:r w:rsidRPr="00BC24FE">
        <w:t>This grant is only for HCP providers</w:t>
      </w:r>
      <w:r w:rsidR="00D25A6B" w:rsidRPr="00BC24FE">
        <w:t xml:space="preserve"> as t</w:t>
      </w:r>
      <w:r w:rsidRPr="00BC24FE">
        <w:t xml:space="preserve">here are other grant opportunities for providers funded </w:t>
      </w:r>
      <w:r w:rsidR="00221981" w:rsidRPr="00BC24FE">
        <w:t>through</w:t>
      </w:r>
      <w:r w:rsidRPr="00BC24FE">
        <w:t xml:space="preserve"> other programs</w:t>
      </w:r>
      <w:r w:rsidR="00221981" w:rsidRPr="00BC24FE">
        <w:t xml:space="preserve"> or for other COVID-related issues. See below for current grant opportunities to support the aged care sector through COVID-19. You can also use advanced search on </w:t>
      </w:r>
      <w:hyperlink r:id="rId13" w:history="1">
        <w:r w:rsidR="00496329" w:rsidRPr="00BC24FE">
          <w:rPr>
            <w:rStyle w:val="Hyperlink"/>
            <w:rFonts w:cs="Arial"/>
          </w:rPr>
          <w:t>GrantConnect</w:t>
        </w:r>
      </w:hyperlink>
      <w:r w:rsidR="00221981" w:rsidRPr="00BC24FE">
        <w:t xml:space="preserve"> to find all aged care grant opportunities.</w:t>
      </w:r>
    </w:p>
    <w:p w14:paraId="63894BC9" w14:textId="77777777" w:rsidR="00221981" w:rsidRPr="002C05B4" w:rsidRDefault="00221981" w:rsidP="00571E6F"/>
    <w:p w14:paraId="79263D0D" w14:textId="1FD9045E" w:rsidR="0011645D" w:rsidRPr="0011645D" w:rsidRDefault="00221981" w:rsidP="00571E6F">
      <w:pPr>
        <w:rPr>
          <w:b/>
          <w:bCs/>
        </w:rPr>
      </w:pPr>
      <w:r w:rsidRPr="00221981">
        <w:rPr>
          <w:b/>
          <w:bCs/>
        </w:rPr>
        <w:t>The Residential Aged Care Employee Vaccination Support Grant (GO4908)</w:t>
      </w:r>
    </w:p>
    <w:p w14:paraId="51EEE660" w14:textId="1B527470" w:rsidR="00221981" w:rsidRDefault="00221981" w:rsidP="00221981">
      <w:r w:rsidRPr="00221981">
        <w:t>The Residential Aged Care Employee Vaccination Support Grant</w:t>
      </w:r>
      <w:r>
        <w:t xml:space="preserve"> (</w:t>
      </w:r>
      <w:hyperlink r:id="rId14" w:history="1">
        <w:r w:rsidRPr="00221981">
          <w:rPr>
            <w:rStyle w:val="Hyperlink"/>
            <w:rFonts w:cs="Arial"/>
          </w:rPr>
          <w:t>GO4908</w:t>
        </w:r>
      </w:hyperlink>
      <w:r>
        <w:t>)</w:t>
      </w:r>
      <w:r w:rsidRPr="00221981">
        <w:t xml:space="preserve"> seeks to support the Residential Aged Care Sector in ensuring that all staff within a residential aged care facility are able to receive the COVID-19 vaccine whilst minimising the financial impact on the residential aged care provider and the individual employee. The program will contribute towards costs incurred by eligible residential aged care providers supplying or facilitating COVID-19 vaccinations for staff.</w:t>
      </w:r>
    </w:p>
    <w:p w14:paraId="1F7F3C01" w14:textId="77777777" w:rsidR="00221981" w:rsidRDefault="00221981" w:rsidP="00221981"/>
    <w:p w14:paraId="68CF75A9" w14:textId="0C57293D" w:rsidR="0011645D" w:rsidRPr="0011645D" w:rsidRDefault="00221981" w:rsidP="00571E6F">
      <w:pPr>
        <w:rPr>
          <w:b/>
          <w:bCs/>
        </w:rPr>
      </w:pPr>
      <w:r w:rsidRPr="00221981">
        <w:rPr>
          <w:b/>
          <w:bCs/>
        </w:rPr>
        <w:t>Commonwealth Home Support Programme (CHSP) – Emergency support for COVID</w:t>
      </w:r>
      <w:r>
        <w:rPr>
          <w:b/>
          <w:bCs/>
        </w:rPr>
        <w:noBreakHyphen/>
      </w:r>
      <w:r w:rsidRPr="00221981">
        <w:rPr>
          <w:b/>
          <w:bCs/>
        </w:rPr>
        <w:t>19 (GO3877)</w:t>
      </w:r>
    </w:p>
    <w:p w14:paraId="0FCF4C5E" w14:textId="63AC2319" w:rsidR="0011645D" w:rsidRDefault="00221981" w:rsidP="00571E6F">
      <w:r w:rsidRPr="00221981">
        <w:t>Commonwealth Home Support Programme (CHSP) – Emergency support for COVID-19</w:t>
      </w:r>
      <w:r>
        <w:t xml:space="preserve"> (</w:t>
      </w:r>
      <w:hyperlink r:id="rId15" w:history="1">
        <w:r w:rsidRPr="00221981">
          <w:rPr>
            <w:rStyle w:val="Hyperlink"/>
            <w:rFonts w:cs="Arial"/>
          </w:rPr>
          <w:t>GO3877</w:t>
        </w:r>
      </w:hyperlink>
      <w:r>
        <w:t xml:space="preserve">) has been extended to 2021-22 and to cover vaccination-related activities. </w:t>
      </w:r>
      <w:r w:rsidRPr="00221981">
        <w:t>The objective of this grant is to provide assistance through limited financial support to existing CHSP service providers to enable them to respond to unforeseen and exceptional circumstances that directly impact on existing service delivery arrangements that are beyond the control of the grant recipient.</w:t>
      </w:r>
    </w:p>
    <w:p w14:paraId="55D8F9BA" w14:textId="0CF910A7" w:rsidR="0011645D" w:rsidRDefault="0011645D" w:rsidP="0011645D"/>
    <w:p w14:paraId="4A008AAB" w14:textId="1F207D80" w:rsidR="00221981" w:rsidRPr="00221981" w:rsidRDefault="00221981" w:rsidP="0011645D">
      <w:pPr>
        <w:rPr>
          <w:b/>
          <w:bCs/>
        </w:rPr>
      </w:pPr>
      <w:r w:rsidRPr="00221981">
        <w:rPr>
          <w:b/>
          <w:bCs/>
        </w:rPr>
        <w:lastRenderedPageBreak/>
        <w:t>Support for Aged Care Workers in COVID-19 (GO4215)</w:t>
      </w:r>
    </w:p>
    <w:p w14:paraId="0668E189" w14:textId="4E13B67C" w:rsidR="00221981" w:rsidRDefault="00221981" w:rsidP="0011645D">
      <w:r w:rsidRPr="00221981">
        <w:t>The Support for Aged Care Workers in COVID-19 (SACWIC) grant opportunity</w:t>
      </w:r>
      <w:r>
        <w:t xml:space="preserve"> (</w:t>
      </w:r>
      <w:hyperlink r:id="rId16" w:history="1">
        <w:r w:rsidRPr="00221981">
          <w:rPr>
            <w:rStyle w:val="Hyperlink"/>
            <w:rFonts w:cs="Arial"/>
          </w:rPr>
          <w:t>GO4215</w:t>
        </w:r>
      </w:hyperlink>
      <w:r>
        <w:t>)</w:t>
      </w:r>
      <w:r w:rsidRPr="00221981">
        <w:t xml:space="preserve"> is designed to assist approved Residential Aged Care providers, approved National Aboriginal and Torres Strait Islander Flexible Aged Care Program (NATSIFACP) providers and approved Home Care providers to minimise the risk of infection to aged care workers, residents and other consumers of aged care service.</w:t>
      </w:r>
    </w:p>
    <w:p w14:paraId="38BF8D50" w14:textId="0DF214EA" w:rsidR="00221981" w:rsidRDefault="00221981" w:rsidP="0011645D"/>
    <w:p w14:paraId="1B1906C3" w14:textId="26BBB6FC" w:rsidR="00221981" w:rsidRPr="00221981" w:rsidRDefault="00221981" w:rsidP="0011645D">
      <w:pPr>
        <w:rPr>
          <w:b/>
          <w:bCs/>
        </w:rPr>
      </w:pPr>
      <w:r w:rsidRPr="00221981">
        <w:rPr>
          <w:b/>
          <w:bCs/>
        </w:rPr>
        <w:t>COVID-19 Aged Care Support Program Extension (GO4863)</w:t>
      </w:r>
    </w:p>
    <w:p w14:paraId="0A67AA28" w14:textId="318E43C9" w:rsidR="00221981" w:rsidRDefault="00221981" w:rsidP="0011645D">
      <w:r>
        <w:t xml:space="preserve">The </w:t>
      </w:r>
      <w:r w:rsidRPr="00221981">
        <w:t>COVID-19 Aged Care Support Program Extension</w:t>
      </w:r>
      <w:r>
        <w:t xml:space="preserve"> (</w:t>
      </w:r>
      <w:hyperlink r:id="rId17" w:history="1">
        <w:r w:rsidRPr="00221981">
          <w:rPr>
            <w:rStyle w:val="Hyperlink"/>
            <w:rFonts w:cs="Arial"/>
          </w:rPr>
          <w:t>GO4863</w:t>
        </w:r>
      </w:hyperlink>
      <w:r>
        <w:t xml:space="preserve">) </w:t>
      </w:r>
      <w:r w:rsidRPr="00221981">
        <w:t>will reimburse eligible aged care providers for eligible expenditure incurred on managing direct impacts of COVID</w:t>
      </w:r>
      <w:r>
        <w:noBreakHyphen/>
      </w:r>
      <w:r w:rsidRPr="00221981">
        <w:t>19. The Program will run over 1 year in 2021-22. The Program will assist Residential Aged Care, National Aboriginal and Torres Strait Islander Flexible Aged Care Program and Home Care Package providers that are subject to direct COVID-19 impacts, to deliver continuity of safe quality care for consumers.</w:t>
      </w:r>
    </w:p>
    <w:p w14:paraId="24C63A29" w14:textId="77777777" w:rsidR="00221981" w:rsidRDefault="00221981" w:rsidP="0011645D"/>
    <w:p w14:paraId="4F8BE6AD" w14:textId="76B34C14" w:rsidR="00221981" w:rsidRPr="00BC24FE" w:rsidRDefault="00221981" w:rsidP="00221981">
      <w:pPr>
        <w:pStyle w:val="Heading3"/>
      </w:pPr>
      <w:bookmarkStart w:id="6" w:name="_Toc85099421"/>
      <w:r w:rsidRPr="00BC24FE">
        <w:t>I have received funding through another COVID-19</w:t>
      </w:r>
      <w:r w:rsidR="00C07E79" w:rsidRPr="00BC24FE">
        <w:t xml:space="preserve"> grant</w:t>
      </w:r>
      <w:r w:rsidRPr="00BC24FE">
        <w:t>, can I apply for this one?</w:t>
      </w:r>
      <w:bookmarkEnd w:id="6"/>
    </w:p>
    <w:p w14:paraId="61772899" w14:textId="7EC748A0" w:rsidR="00221981" w:rsidRDefault="00FE6E51" w:rsidP="00221981">
      <w:r w:rsidRPr="00BC24FE">
        <w:t xml:space="preserve">This is dependent on the nature of </w:t>
      </w:r>
      <w:r w:rsidR="003D0D43" w:rsidRPr="00BC24FE">
        <w:t xml:space="preserve">the </w:t>
      </w:r>
      <w:r w:rsidRPr="00BC24FE">
        <w:t>activity you are being funded for.</w:t>
      </w:r>
      <w:r w:rsidR="00221981" w:rsidRPr="00BC24FE">
        <w:t xml:space="preserve"> You may receive funding from multiple COVID-19 support grants; however, you cannot receive funding for the same activity. For example, if </w:t>
      </w:r>
      <w:r w:rsidR="00C07E79" w:rsidRPr="00BC24FE">
        <w:t xml:space="preserve">you receive the </w:t>
      </w:r>
      <w:r w:rsidR="00221981" w:rsidRPr="00BC24FE">
        <w:t xml:space="preserve">Residential Aged Care Employee </w:t>
      </w:r>
      <w:r w:rsidR="00D90C30">
        <w:t xml:space="preserve">Vaccination </w:t>
      </w:r>
      <w:r w:rsidR="00221981" w:rsidRPr="00BC24FE">
        <w:t>Support Grant (GO4908) you cannot apply for this Grant to cover the same employees to get vaccinated</w:t>
      </w:r>
      <w:r w:rsidR="007A3FB5" w:rsidRPr="00BC24FE">
        <w:t>, but you could apply for this Grant to cover the costs of vaccinating your HCP employees and to cover costs incurred relating to reporting the vaccination status of your HCP workforce to the Government.</w:t>
      </w:r>
    </w:p>
    <w:p w14:paraId="1F074509" w14:textId="77777777" w:rsidR="00221981" w:rsidRPr="00221981" w:rsidRDefault="00221981" w:rsidP="00221981"/>
    <w:p w14:paraId="65F0366E" w14:textId="024F99B5" w:rsidR="00571E6F" w:rsidRDefault="00571E6F" w:rsidP="00571E6F">
      <w:pPr>
        <w:pStyle w:val="Heading3"/>
      </w:pPr>
      <w:bookmarkStart w:id="7" w:name="_Toc85099422"/>
      <w:r>
        <w:t xml:space="preserve">Why </w:t>
      </w:r>
      <w:r w:rsidRPr="00571E6F">
        <w:t>can’t</w:t>
      </w:r>
      <w:r>
        <w:t xml:space="preserve"> I access the documents for this Grant Opportunity?</w:t>
      </w:r>
      <w:bookmarkEnd w:id="7"/>
    </w:p>
    <w:p w14:paraId="6D25B324" w14:textId="77777777" w:rsidR="00571E6F" w:rsidRDefault="00571E6F" w:rsidP="00571E6F">
      <w:pPr>
        <w:rPr>
          <w:rFonts w:eastAsiaTheme="majorEastAsia"/>
        </w:rPr>
      </w:pPr>
      <w:r>
        <w:rPr>
          <w:rFonts w:eastAsiaTheme="majorEastAsia"/>
        </w:rPr>
        <w:t xml:space="preserve">In order to access the grant opportunity documents, you will need to register on </w:t>
      </w:r>
      <w:hyperlink r:id="rId18" w:history="1">
        <w:r w:rsidRPr="00F260B4">
          <w:rPr>
            <w:rStyle w:val="Hyperlink"/>
            <w:rFonts w:eastAsiaTheme="majorEastAsia"/>
            <w:bCs/>
            <w:szCs w:val="24"/>
          </w:rPr>
          <w:t>GrantConnect</w:t>
        </w:r>
      </w:hyperlink>
      <w:r>
        <w:rPr>
          <w:rFonts w:eastAsiaTheme="majorEastAsia"/>
        </w:rPr>
        <w:t>, if you have not already done so. Please use the red “GO Documents” button (on the left-hand side of the page) to access grant opportunity documents.</w:t>
      </w:r>
    </w:p>
    <w:p w14:paraId="68BD0678" w14:textId="77777777" w:rsidR="00571E6F" w:rsidRDefault="00571E6F" w:rsidP="00571E6F">
      <w:pPr>
        <w:rPr>
          <w:rFonts w:eastAsiaTheme="majorEastAsia"/>
        </w:rPr>
      </w:pPr>
      <w:r>
        <w:rPr>
          <w:rFonts w:eastAsiaTheme="majorEastAsia"/>
        </w:rPr>
        <w:t>Where you have registered for GrantConnect and you still cannot access the system, please contact the GrantConnect Help Desk:</w:t>
      </w:r>
    </w:p>
    <w:p w14:paraId="6722B43B" w14:textId="77777777" w:rsidR="00571E6F" w:rsidRDefault="00571E6F" w:rsidP="00571E6F">
      <w:pPr>
        <w:rPr>
          <w:rFonts w:eastAsiaTheme="majorEastAsia"/>
        </w:rPr>
      </w:pPr>
      <w:r w:rsidRPr="00597E53">
        <w:rPr>
          <w:rFonts w:eastAsiaTheme="majorEastAsia"/>
          <w:b/>
        </w:rPr>
        <w:t>Phone</w:t>
      </w:r>
      <w:r w:rsidRPr="00F260B4">
        <w:rPr>
          <w:rFonts w:eastAsiaTheme="majorEastAsia"/>
        </w:rPr>
        <w:t>:</w:t>
      </w:r>
      <w:r>
        <w:rPr>
          <w:rFonts w:eastAsiaTheme="majorEastAsia"/>
          <w:b/>
        </w:rPr>
        <w:t xml:space="preserve"> </w:t>
      </w:r>
      <w:r w:rsidRPr="00F260B4">
        <w:rPr>
          <w:rFonts w:eastAsiaTheme="majorEastAsia"/>
        </w:rPr>
        <w:t>1300 484 145 (between 9am and 5pm ACT Local Time, Monday to Friday, excluding ACT and national public holidays)</w:t>
      </w:r>
    </w:p>
    <w:p w14:paraId="75B6B7EB" w14:textId="1244AEDE" w:rsidR="00571E6F" w:rsidRDefault="00571E6F" w:rsidP="00571E6F">
      <w:pPr>
        <w:rPr>
          <w:rFonts w:eastAsiaTheme="majorEastAsia"/>
          <w:bCs/>
          <w:szCs w:val="24"/>
        </w:rPr>
      </w:pPr>
      <w:r w:rsidRPr="00597E53">
        <w:rPr>
          <w:rFonts w:eastAsiaTheme="majorEastAsia"/>
          <w:b/>
          <w:szCs w:val="24"/>
        </w:rPr>
        <w:t>Email</w:t>
      </w:r>
      <w:r>
        <w:rPr>
          <w:rFonts w:eastAsiaTheme="majorEastAsia"/>
          <w:bCs/>
          <w:szCs w:val="24"/>
        </w:rPr>
        <w:t xml:space="preserve">: </w:t>
      </w:r>
      <w:hyperlink r:id="rId19" w:history="1">
        <w:r w:rsidRPr="005C3C24">
          <w:rPr>
            <w:rStyle w:val="Hyperlink"/>
            <w:rFonts w:eastAsiaTheme="majorEastAsia"/>
            <w:bCs/>
            <w:szCs w:val="24"/>
          </w:rPr>
          <w:t>grantconnect@finance.gov.au</w:t>
        </w:r>
      </w:hyperlink>
      <w:r>
        <w:rPr>
          <w:rFonts w:eastAsiaTheme="majorEastAsia"/>
          <w:bCs/>
          <w:szCs w:val="24"/>
        </w:rPr>
        <w:t xml:space="preserve"> </w:t>
      </w:r>
    </w:p>
    <w:p w14:paraId="6FF53CBC" w14:textId="77777777" w:rsidR="00571E6F" w:rsidRPr="00F260B4" w:rsidRDefault="00571E6F" w:rsidP="00571E6F">
      <w:pPr>
        <w:rPr>
          <w:rFonts w:eastAsiaTheme="majorEastAsia"/>
        </w:rPr>
      </w:pPr>
    </w:p>
    <w:p w14:paraId="59DC8A31" w14:textId="77777777" w:rsidR="00D90C30" w:rsidRDefault="00D90C30">
      <w:pPr>
        <w:spacing w:before="0" w:after="160" w:line="259" w:lineRule="auto"/>
        <w:rPr>
          <w:rFonts w:eastAsiaTheme="majorEastAsia"/>
          <w:b/>
          <w:bCs/>
          <w:color w:val="264F90"/>
        </w:rPr>
      </w:pPr>
      <w:bookmarkStart w:id="8" w:name="_Toc85099423"/>
      <w:r>
        <w:br w:type="page"/>
      </w:r>
    </w:p>
    <w:p w14:paraId="555BD3D2" w14:textId="475D1ADE" w:rsidR="00571E6F" w:rsidRPr="00571E6F" w:rsidRDefault="00571E6F" w:rsidP="00571E6F">
      <w:pPr>
        <w:pStyle w:val="Heading3"/>
      </w:pPr>
      <w:r>
        <w:lastRenderedPageBreak/>
        <w:t>Where can I find my Organisation ID?</w:t>
      </w:r>
      <w:bookmarkEnd w:id="8"/>
    </w:p>
    <w:p w14:paraId="7DBAB8F0" w14:textId="2F18615C" w:rsidR="00571E6F" w:rsidRPr="005148D2" w:rsidRDefault="00571E6F" w:rsidP="00571E6F">
      <w:pPr>
        <w:rPr>
          <w:rFonts w:eastAsiaTheme="majorEastAsia"/>
          <w:b/>
        </w:rPr>
      </w:pPr>
      <w:r>
        <w:rPr>
          <w:rFonts w:eastAsiaTheme="majorEastAsia"/>
        </w:rPr>
        <w:t>If you are an existing grant recipient, your organisation’s ID can be found on your current Grant Agreement with the Department of Health. The ID is located in the top right hand corner on the Grant Details page of your current Grant Agreement (usually page 4, see screen shot below) The organisation ID number is in the format of a combination of numbers, hyphens and letters e.g. 1-AAAAAAA (where “1” represents a number and “A” represents a letter or a number).</w:t>
      </w:r>
    </w:p>
    <w:p w14:paraId="7F55D814" w14:textId="694269C4" w:rsidR="00571E6F" w:rsidRDefault="00571E6F" w:rsidP="00571E6F">
      <w:pPr>
        <w:rPr>
          <w:rFonts w:eastAsiaTheme="majorEastAsia"/>
        </w:rPr>
      </w:pPr>
      <w:r w:rsidRPr="00D77252">
        <w:rPr>
          <w:noProof/>
          <w:lang w:eastAsia="en-AU"/>
        </w:rPr>
        <w:drawing>
          <wp:inline distT="0" distB="0" distL="0" distR="0" wp14:anchorId="7001FFCF" wp14:editId="17BF9C44">
            <wp:extent cx="4993640" cy="1111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93640" cy="1111250"/>
                    </a:xfrm>
                    <a:prstGeom prst="rect">
                      <a:avLst/>
                    </a:prstGeom>
                    <a:noFill/>
                    <a:ln>
                      <a:noFill/>
                    </a:ln>
                  </pic:spPr>
                </pic:pic>
              </a:graphicData>
            </a:graphic>
          </wp:inline>
        </w:drawing>
      </w:r>
      <w:r>
        <w:rPr>
          <w:rFonts w:eastAsiaTheme="majorEastAsia"/>
        </w:rPr>
        <w:br/>
      </w:r>
    </w:p>
    <w:p w14:paraId="67790CDC" w14:textId="77777777" w:rsidR="00571E6F" w:rsidRPr="00571E6F" w:rsidRDefault="00571E6F" w:rsidP="00571E6F">
      <w:pPr>
        <w:pStyle w:val="Heading3"/>
      </w:pPr>
      <w:bookmarkStart w:id="9" w:name="_Toc85099424"/>
      <w:r w:rsidRPr="00571E6F">
        <w:t>How can I update my organisation’s contact details?</w:t>
      </w:r>
      <w:bookmarkEnd w:id="9"/>
    </w:p>
    <w:p w14:paraId="1B4F7213" w14:textId="4A923E9E" w:rsidR="00571E6F" w:rsidRPr="00317F52" w:rsidRDefault="00571E6F" w:rsidP="00571E6F">
      <w:pPr>
        <w:rPr>
          <w:rFonts w:eastAsiaTheme="majorEastAsia"/>
          <w:b/>
        </w:rPr>
      </w:pPr>
      <w:r>
        <w:rPr>
          <w:rFonts w:eastAsiaTheme="majorEastAsia"/>
        </w:rPr>
        <w:t>Please contact your Funding Arrangement Manager (FAM) and they will be able to assist you. Please refer to your grant agreement for this information.</w:t>
      </w:r>
    </w:p>
    <w:p w14:paraId="51D811A7" w14:textId="77777777" w:rsidR="00571E6F" w:rsidRDefault="00571E6F" w:rsidP="00571E6F">
      <w:pPr>
        <w:rPr>
          <w:rFonts w:eastAsiaTheme="majorEastAsia"/>
        </w:rPr>
      </w:pPr>
    </w:p>
    <w:p w14:paraId="22AB94C8" w14:textId="77777777" w:rsidR="00571E6F" w:rsidRPr="00571E6F" w:rsidRDefault="00571E6F" w:rsidP="00571E6F">
      <w:pPr>
        <w:pStyle w:val="Heading3"/>
      </w:pPr>
      <w:bookmarkStart w:id="10" w:name="_Toc85099425"/>
      <w:r>
        <w:t>I can’t determine whether I’m eligible, can the Department assist me?</w:t>
      </w:r>
      <w:bookmarkEnd w:id="10"/>
    </w:p>
    <w:p w14:paraId="692A09D5" w14:textId="5D13051F" w:rsidR="00571E6F" w:rsidRDefault="00571E6F" w:rsidP="00571E6F">
      <w:pPr>
        <w:rPr>
          <w:rFonts w:eastAsiaTheme="majorEastAsia"/>
          <w:b/>
        </w:rPr>
      </w:pPr>
      <w:r>
        <w:rPr>
          <w:rFonts w:eastAsiaTheme="majorEastAsia"/>
        </w:rPr>
        <w:t xml:space="preserve">No, the Department of Health is unable to provide information on whether an applicant is eligible to apply for funding. You should consider whether you or your organisation satisfies the eligibility criteria contained in the Grant Opportunity </w:t>
      </w:r>
      <w:r w:rsidRPr="00163D34">
        <w:rPr>
          <w:rFonts w:eastAsiaTheme="majorEastAsia"/>
        </w:rPr>
        <w:t xml:space="preserve">Guidelines (Section </w:t>
      </w:r>
      <w:r w:rsidR="00163D34" w:rsidRPr="00163D34">
        <w:rPr>
          <w:rFonts w:eastAsiaTheme="majorEastAsia"/>
        </w:rPr>
        <w:t>4</w:t>
      </w:r>
      <w:r w:rsidRPr="00163D34">
        <w:rPr>
          <w:rFonts w:eastAsiaTheme="majorEastAsia"/>
        </w:rPr>
        <w:t>) and ot</w:t>
      </w:r>
      <w:r>
        <w:rPr>
          <w:rFonts w:eastAsiaTheme="majorEastAsia"/>
        </w:rPr>
        <w:t>her published information for this grant (e.g. addendums, additional frequently asked questions).</w:t>
      </w:r>
    </w:p>
    <w:p w14:paraId="0CC82C3D" w14:textId="77777777" w:rsidR="00571E6F" w:rsidRPr="00F32A91" w:rsidRDefault="00571E6F" w:rsidP="00571E6F">
      <w:pPr>
        <w:rPr>
          <w:rFonts w:eastAsiaTheme="majorEastAsia"/>
        </w:rPr>
      </w:pPr>
    </w:p>
    <w:p w14:paraId="36B0226E" w14:textId="77777777" w:rsidR="00571E6F" w:rsidRPr="00571E6F" w:rsidRDefault="00571E6F" w:rsidP="00571E6F">
      <w:pPr>
        <w:pStyle w:val="Heading3"/>
      </w:pPr>
      <w:bookmarkStart w:id="11" w:name="_Toc85099426"/>
      <w:r>
        <w:t>How much can I apply for?</w:t>
      </w:r>
      <w:bookmarkEnd w:id="11"/>
    </w:p>
    <w:p w14:paraId="049DB907" w14:textId="20D07E15" w:rsidR="00163D34" w:rsidRPr="00890921" w:rsidRDefault="00163D34" w:rsidP="00163D34">
      <w:r w:rsidRPr="00890921">
        <w:t xml:space="preserve">Please refer to the Grant Opportunity Guidelines, as listed on </w:t>
      </w:r>
      <w:hyperlink r:id="rId21" w:history="1">
        <w:r w:rsidRPr="00890921">
          <w:rPr>
            <w:rStyle w:val="Hyperlink"/>
            <w:rFonts w:cs="Arial"/>
            <w:szCs w:val="20"/>
          </w:rPr>
          <w:t>GrantConnect</w:t>
        </w:r>
      </w:hyperlink>
      <w:r w:rsidRPr="00890921">
        <w:t xml:space="preserve">, specifically </w:t>
      </w:r>
      <w:r w:rsidRPr="00890921">
        <w:rPr>
          <w:i/>
        </w:rPr>
        <w:t xml:space="preserve">Section </w:t>
      </w:r>
      <w:r>
        <w:rPr>
          <w:i/>
        </w:rPr>
        <w:t>3.1:</w:t>
      </w:r>
      <w:r w:rsidRPr="00163D34">
        <w:t xml:space="preserve"> </w:t>
      </w:r>
      <w:r w:rsidRPr="00163D34">
        <w:rPr>
          <w:i/>
        </w:rPr>
        <w:t>Grants available</w:t>
      </w:r>
      <w:r>
        <w:rPr>
          <w:i/>
        </w:rPr>
        <w:t>.</w:t>
      </w:r>
    </w:p>
    <w:p w14:paraId="19D399DB" w14:textId="77777777" w:rsidR="00571E6F" w:rsidRPr="00571E6F" w:rsidRDefault="00571E6F" w:rsidP="00571E6F">
      <w:pPr>
        <w:rPr>
          <w:rFonts w:eastAsiaTheme="majorEastAsia"/>
        </w:rPr>
      </w:pPr>
    </w:p>
    <w:p w14:paraId="52AFD164" w14:textId="77777777" w:rsidR="00571E6F" w:rsidRPr="00571E6F" w:rsidRDefault="00571E6F" w:rsidP="00571E6F">
      <w:pPr>
        <w:pStyle w:val="Heading3"/>
      </w:pPr>
      <w:bookmarkStart w:id="12" w:name="_Toc85099427"/>
      <w:r>
        <w:t>Who do I contact if I require more information?</w:t>
      </w:r>
      <w:bookmarkEnd w:id="12"/>
    </w:p>
    <w:p w14:paraId="438F6AD3" w14:textId="66B1EBCC" w:rsidR="00571E6F" w:rsidRDefault="00571E6F" w:rsidP="00571E6F">
      <w:pPr>
        <w:rPr>
          <w:rFonts w:eastAsiaTheme="majorEastAsia"/>
          <w:b/>
        </w:rPr>
      </w:pPr>
      <w:r>
        <w:rPr>
          <w:rFonts w:eastAsiaTheme="majorEastAsia"/>
        </w:rPr>
        <w:t xml:space="preserve">We would encourage you to read the suite of documents available. </w:t>
      </w:r>
      <w:r w:rsidRPr="00317F52">
        <w:rPr>
          <w:rFonts w:eastAsiaTheme="majorEastAsia"/>
        </w:rPr>
        <w:t>If you have any</w:t>
      </w:r>
      <w:r>
        <w:rPr>
          <w:rFonts w:eastAsiaTheme="majorEastAsia"/>
        </w:rPr>
        <w:t xml:space="preserve"> further</w:t>
      </w:r>
      <w:r w:rsidRPr="00317F52">
        <w:rPr>
          <w:rFonts w:eastAsiaTheme="majorEastAsia"/>
        </w:rPr>
        <w:t xml:space="preserve"> questions or need more information</w:t>
      </w:r>
      <w:r>
        <w:rPr>
          <w:rFonts w:eastAsiaTheme="majorEastAsia"/>
        </w:rPr>
        <w:t xml:space="preserve"> </w:t>
      </w:r>
      <w:r w:rsidRPr="00317F52">
        <w:rPr>
          <w:rFonts w:eastAsiaTheme="majorEastAsia"/>
        </w:rPr>
        <w:t>about this grant opportunity, please contact the Department of Health by emailing</w:t>
      </w:r>
      <w:r>
        <w:rPr>
          <w:rFonts w:eastAsiaTheme="majorEastAsia"/>
          <w:b/>
        </w:rPr>
        <w:t xml:space="preserve"> </w:t>
      </w:r>
      <w:hyperlink r:id="rId22" w:history="1">
        <w:r w:rsidRPr="00F32A91">
          <w:rPr>
            <w:rStyle w:val="Hyperlink"/>
            <w:rFonts w:eastAsiaTheme="majorEastAsia"/>
            <w:szCs w:val="24"/>
          </w:rPr>
          <w:t>grant.atm@health.gov.au</w:t>
        </w:r>
      </w:hyperlink>
      <w:r>
        <w:rPr>
          <w:rFonts w:eastAsiaTheme="majorEastAsia"/>
          <w:b/>
        </w:rPr>
        <w:t xml:space="preserve"> </w:t>
      </w:r>
    </w:p>
    <w:p w14:paraId="17817A1E" w14:textId="40527931" w:rsidR="00890921" w:rsidRDefault="00890921" w:rsidP="00571E6F">
      <w:pPr>
        <w:rPr>
          <w:rFonts w:eastAsia="Arial"/>
        </w:rPr>
      </w:pPr>
    </w:p>
    <w:p w14:paraId="50A6F5D5" w14:textId="77777777" w:rsidR="00217A91" w:rsidRPr="00890921" w:rsidRDefault="00217A91" w:rsidP="00217A91">
      <w:pPr>
        <w:pStyle w:val="Heading2"/>
      </w:pPr>
      <w:bookmarkStart w:id="13" w:name="_Toc85099428"/>
      <w:r w:rsidRPr="00890921">
        <w:t>Eligibility Questions</w:t>
      </w:r>
      <w:bookmarkEnd w:id="13"/>
    </w:p>
    <w:p w14:paraId="3031D5A8" w14:textId="77777777" w:rsidR="00217A91" w:rsidRPr="00890921" w:rsidRDefault="00217A91" w:rsidP="00217A91">
      <w:pPr>
        <w:pStyle w:val="Heading3"/>
      </w:pPr>
      <w:bookmarkStart w:id="14" w:name="_Toc85099429"/>
      <w:r w:rsidRPr="00890921">
        <w:t xml:space="preserve">Who is </w:t>
      </w:r>
      <w:r w:rsidRPr="00CA7B28">
        <w:t>eligible</w:t>
      </w:r>
      <w:r w:rsidRPr="00890921">
        <w:t xml:space="preserve"> to apply?</w:t>
      </w:r>
      <w:bookmarkEnd w:id="14"/>
    </w:p>
    <w:p w14:paraId="02DE4961" w14:textId="77777777" w:rsidR="00217A91" w:rsidRPr="00890921" w:rsidRDefault="00217A91" w:rsidP="00217A91">
      <w:r w:rsidRPr="00890921">
        <w:t xml:space="preserve">Please refer to the Grant Opportunity Guidelines, as listed on </w:t>
      </w:r>
      <w:hyperlink r:id="rId23" w:history="1">
        <w:r w:rsidRPr="00890921">
          <w:rPr>
            <w:rStyle w:val="Hyperlink"/>
            <w:rFonts w:cs="Arial"/>
            <w:szCs w:val="20"/>
          </w:rPr>
          <w:t>GrantConnect</w:t>
        </w:r>
      </w:hyperlink>
      <w:r w:rsidRPr="00890921">
        <w:t xml:space="preserve">, specifically </w:t>
      </w:r>
      <w:r w:rsidRPr="00890921">
        <w:rPr>
          <w:i/>
        </w:rPr>
        <w:t>Section</w:t>
      </w:r>
      <w:r>
        <w:rPr>
          <w:i/>
        </w:rPr>
        <w:t xml:space="preserve"> 4.1: </w:t>
      </w:r>
      <w:r w:rsidRPr="001A78E0">
        <w:rPr>
          <w:i/>
        </w:rPr>
        <w:t>Who is eligible to apply for a grant?</w:t>
      </w:r>
    </w:p>
    <w:p w14:paraId="24B1BC52" w14:textId="77777777" w:rsidR="00217A91" w:rsidRPr="009F5650" w:rsidRDefault="00217A91" w:rsidP="00217A91">
      <w:pPr>
        <w:pStyle w:val="Default"/>
        <w:spacing w:after="103"/>
        <w:rPr>
          <w:sz w:val="22"/>
          <w:szCs w:val="22"/>
        </w:rPr>
      </w:pPr>
    </w:p>
    <w:p w14:paraId="51926477" w14:textId="77777777" w:rsidR="00217A91" w:rsidRPr="00890921" w:rsidRDefault="00217A91" w:rsidP="00217A91">
      <w:pPr>
        <w:pStyle w:val="Heading3"/>
      </w:pPr>
      <w:bookmarkStart w:id="15" w:name="_Toc85099430"/>
      <w:r w:rsidRPr="00890921">
        <w:lastRenderedPageBreak/>
        <w:t xml:space="preserve">Who is </w:t>
      </w:r>
      <w:r>
        <w:t xml:space="preserve">not </w:t>
      </w:r>
      <w:r w:rsidRPr="00CA7B28">
        <w:t>eligible</w:t>
      </w:r>
      <w:r w:rsidRPr="00890921">
        <w:t xml:space="preserve"> to apply?</w:t>
      </w:r>
      <w:bookmarkEnd w:id="15"/>
    </w:p>
    <w:p w14:paraId="78250F6E" w14:textId="77777777" w:rsidR="00217A91" w:rsidRPr="00890921" w:rsidRDefault="00217A91" w:rsidP="00217A91">
      <w:r w:rsidRPr="00890921">
        <w:t xml:space="preserve">Please refer to the Grant Opportunity Guidelines, as listed on </w:t>
      </w:r>
      <w:hyperlink r:id="rId24" w:history="1">
        <w:r w:rsidRPr="00890921">
          <w:rPr>
            <w:rStyle w:val="Hyperlink"/>
            <w:rFonts w:cs="Arial"/>
            <w:szCs w:val="20"/>
          </w:rPr>
          <w:t>GrantConnect</w:t>
        </w:r>
      </w:hyperlink>
      <w:r w:rsidRPr="00890921">
        <w:t xml:space="preserve">, specifically </w:t>
      </w:r>
      <w:r w:rsidRPr="00890921">
        <w:rPr>
          <w:i/>
        </w:rPr>
        <w:t>Section</w:t>
      </w:r>
      <w:r>
        <w:rPr>
          <w:i/>
        </w:rPr>
        <w:t xml:space="preserve"> 4.2: </w:t>
      </w:r>
      <w:r w:rsidRPr="001A78E0">
        <w:rPr>
          <w:i/>
        </w:rPr>
        <w:t xml:space="preserve">Who is </w:t>
      </w:r>
      <w:r>
        <w:rPr>
          <w:i/>
        </w:rPr>
        <w:t xml:space="preserve">not </w:t>
      </w:r>
      <w:r w:rsidRPr="001A78E0">
        <w:rPr>
          <w:i/>
        </w:rPr>
        <w:t>eligible to apply for a grant?</w:t>
      </w:r>
    </w:p>
    <w:p w14:paraId="370034F4" w14:textId="1DFC3A8D" w:rsidR="00217A91" w:rsidRDefault="00217A91" w:rsidP="00571E6F">
      <w:pPr>
        <w:rPr>
          <w:rFonts w:eastAsia="Arial"/>
        </w:rPr>
      </w:pPr>
    </w:p>
    <w:p w14:paraId="10912ACA" w14:textId="56CA7A44" w:rsidR="00D71FBE" w:rsidRPr="00890921" w:rsidRDefault="00D71FBE" w:rsidP="00571E6F">
      <w:pPr>
        <w:pStyle w:val="Heading2"/>
      </w:pPr>
      <w:bookmarkStart w:id="16" w:name="_Toc85099431"/>
      <w:r w:rsidRPr="00CA7B28">
        <w:t>Funding</w:t>
      </w:r>
      <w:r w:rsidRPr="00890921">
        <w:t xml:space="preserve"> Questions</w:t>
      </w:r>
      <w:bookmarkEnd w:id="16"/>
    </w:p>
    <w:p w14:paraId="429FCFD7" w14:textId="45CCC458" w:rsidR="00580C8F" w:rsidRPr="00890921" w:rsidRDefault="00580C8F" w:rsidP="00571E6F">
      <w:pPr>
        <w:pStyle w:val="Heading3"/>
      </w:pPr>
      <w:bookmarkStart w:id="17" w:name="_Toc85099432"/>
      <w:r w:rsidRPr="00890921">
        <w:t xml:space="preserve">What </w:t>
      </w:r>
      <w:r w:rsidR="007D2D01" w:rsidRPr="00890921">
        <w:t xml:space="preserve">level of </w:t>
      </w:r>
      <w:r w:rsidRPr="00890921">
        <w:t>funding is available?</w:t>
      </w:r>
      <w:bookmarkEnd w:id="17"/>
    </w:p>
    <w:p w14:paraId="4363C0BF" w14:textId="77777777" w:rsidR="00122AE3" w:rsidRPr="00890921" w:rsidRDefault="00122AE3" w:rsidP="00122AE3">
      <w:r w:rsidRPr="00890921">
        <w:t xml:space="preserve">Please refer to the Grant Opportunity Guidelines, as listed on </w:t>
      </w:r>
      <w:hyperlink r:id="rId25" w:history="1">
        <w:r w:rsidRPr="00890921">
          <w:rPr>
            <w:rStyle w:val="Hyperlink"/>
            <w:rFonts w:cs="Arial"/>
            <w:szCs w:val="20"/>
          </w:rPr>
          <w:t>GrantConnect</w:t>
        </w:r>
      </w:hyperlink>
      <w:r w:rsidRPr="00890921">
        <w:t xml:space="preserve">, specifically </w:t>
      </w:r>
      <w:r w:rsidRPr="00890921">
        <w:rPr>
          <w:i/>
        </w:rPr>
        <w:t xml:space="preserve">Section </w:t>
      </w:r>
      <w:r>
        <w:rPr>
          <w:i/>
        </w:rPr>
        <w:t>3.1:</w:t>
      </w:r>
      <w:r w:rsidRPr="00163D34">
        <w:t xml:space="preserve"> </w:t>
      </w:r>
      <w:r w:rsidRPr="00163D34">
        <w:rPr>
          <w:i/>
        </w:rPr>
        <w:t>Grants available</w:t>
      </w:r>
      <w:r>
        <w:rPr>
          <w:i/>
        </w:rPr>
        <w:t>.</w:t>
      </w:r>
    </w:p>
    <w:p w14:paraId="3CD275DC" w14:textId="77777777" w:rsidR="00571E6F" w:rsidRDefault="00571E6F" w:rsidP="00571E6F"/>
    <w:p w14:paraId="1450C7D8" w14:textId="47478D94" w:rsidR="00695456" w:rsidRPr="00890921" w:rsidRDefault="00695456" w:rsidP="00571E6F">
      <w:pPr>
        <w:pStyle w:val="Heading3"/>
      </w:pPr>
      <w:bookmarkStart w:id="18" w:name="_Toc85099433"/>
      <w:r w:rsidRPr="00890921">
        <w:t>What if I don’t spend all the</w:t>
      </w:r>
      <w:r w:rsidR="00B0256B" w:rsidRPr="00890921">
        <w:t xml:space="preserve"> </w:t>
      </w:r>
      <w:r w:rsidRPr="00890921">
        <w:t>grant funding?</w:t>
      </w:r>
      <w:bookmarkEnd w:id="18"/>
    </w:p>
    <w:p w14:paraId="106B0FAF" w14:textId="1F13C7C2" w:rsidR="0074703B" w:rsidRDefault="009F5650" w:rsidP="00571E6F">
      <w:pPr>
        <w:rPr>
          <w:rFonts w:eastAsia="Calibri"/>
        </w:rPr>
      </w:pPr>
      <w:r>
        <w:rPr>
          <w:rFonts w:eastAsia="Calibri"/>
        </w:rPr>
        <w:t>Recipients of this Grant</w:t>
      </w:r>
      <w:r w:rsidR="0074703B" w:rsidRPr="00890921">
        <w:rPr>
          <w:rFonts w:eastAsia="Calibri"/>
        </w:rPr>
        <w:t xml:space="preserve"> are not allowed to retain unspent funds. </w:t>
      </w:r>
      <w:r w:rsidR="0074703B" w:rsidRPr="003716B4">
        <w:rPr>
          <w:rFonts w:eastAsia="Calibri"/>
        </w:rPr>
        <w:t>All grant</w:t>
      </w:r>
      <w:r w:rsidR="0074703B" w:rsidRPr="00890921">
        <w:rPr>
          <w:rFonts w:eastAsia="Calibri"/>
        </w:rPr>
        <w:t xml:space="preserve"> recipients must submit financial declarations and acquit any unspent funds. </w:t>
      </w:r>
      <w:r w:rsidR="00122AE3">
        <w:rPr>
          <w:rFonts w:eastAsia="Calibri"/>
        </w:rPr>
        <w:t>The Department of Health will provide grantees with simple templates to acquit grant funding.</w:t>
      </w:r>
    </w:p>
    <w:p w14:paraId="4D147C6E" w14:textId="77777777" w:rsidR="00571E6F" w:rsidRPr="00890921" w:rsidRDefault="00571E6F" w:rsidP="00571E6F">
      <w:pPr>
        <w:rPr>
          <w:rFonts w:eastAsia="Calibri"/>
        </w:rPr>
      </w:pPr>
    </w:p>
    <w:p w14:paraId="06BEF0F2" w14:textId="275F8B14" w:rsidR="00C4422B" w:rsidRPr="00BC24FE" w:rsidRDefault="00C4422B" w:rsidP="00571E6F">
      <w:pPr>
        <w:pStyle w:val="Heading3"/>
      </w:pPr>
      <w:bookmarkStart w:id="19" w:name="_Toc85099434"/>
      <w:r w:rsidRPr="00BC24FE">
        <w:t>What can the grant funding be used for?</w:t>
      </w:r>
      <w:bookmarkEnd w:id="19"/>
    </w:p>
    <w:p w14:paraId="5EA2C590" w14:textId="27D746A9" w:rsidR="00C4422B" w:rsidRPr="00BC24FE" w:rsidRDefault="0063431E" w:rsidP="00571E6F">
      <w:r w:rsidRPr="00BC24FE">
        <w:t xml:space="preserve">Please refer to the Grant Opportunity Guidelines, as listed on </w:t>
      </w:r>
      <w:hyperlink r:id="rId26" w:history="1">
        <w:r w:rsidRPr="00BC24FE">
          <w:rPr>
            <w:rStyle w:val="Hyperlink"/>
            <w:rFonts w:cs="Arial"/>
            <w:szCs w:val="20"/>
          </w:rPr>
          <w:t>GrantConnect</w:t>
        </w:r>
      </w:hyperlink>
      <w:r w:rsidRPr="00BC24FE">
        <w:t xml:space="preserve">, specifically </w:t>
      </w:r>
      <w:r w:rsidRPr="00BC24FE">
        <w:rPr>
          <w:i/>
        </w:rPr>
        <w:t>Section 5: What the grant money can be used for</w:t>
      </w:r>
      <w:r w:rsidRPr="00BC24FE">
        <w:t>.</w:t>
      </w:r>
    </w:p>
    <w:p w14:paraId="08BE77B9" w14:textId="6F204A83" w:rsidR="00217A91" w:rsidRPr="00890921" w:rsidRDefault="00217A91" w:rsidP="00571E6F">
      <w:r w:rsidRPr="00BC24FE">
        <w:t xml:space="preserve">If you are unsure if the activity you would like to fund using the grant is eligible, you can contact the </w:t>
      </w:r>
      <w:r w:rsidRPr="00BC24FE">
        <w:rPr>
          <w:rFonts w:eastAsiaTheme="majorEastAsia"/>
        </w:rPr>
        <w:t>Department of Health by emailing</w:t>
      </w:r>
      <w:r w:rsidRPr="00BC24FE">
        <w:rPr>
          <w:rFonts w:eastAsiaTheme="majorEastAsia"/>
          <w:b/>
        </w:rPr>
        <w:t xml:space="preserve"> </w:t>
      </w:r>
      <w:hyperlink r:id="rId27" w:history="1">
        <w:r w:rsidRPr="00BC24FE">
          <w:rPr>
            <w:rStyle w:val="Hyperlink"/>
            <w:rFonts w:eastAsiaTheme="majorEastAsia"/>
            <w:szCs w:val="24"/>
          </w:rPr>
          <w:t>grant.atm@health.gov.au</w:t>
        </w:r>
      </w:hyperlink>
      <w:r w:rsidRPr="00BC24FE">
        <w:rPr>
          <w:rStyle w:val="Hyperlink"/>
          <w:rFonts w:eastAsiaTheme="majorEastAsia" w:cs="Arial"/>
          <w:szCs w:val="24"/>
        </w:rPr>
        <w:t>.</w:t>
      </w:r>
      <w:r w:rsidRPr="00BC24FE">
        <w:rPr>
          <w:rStyle w:val="Hyperlink"/>
          <w:rFonts w:eastAsiaTheme="majorEastAsia" w:cs="Arial"/>
          <w:color w:val="auto"/>
          <w:szCs w:val="24"/>
          <w:u w:val="none"/>
        </w:rPr>
        <w:t xml:space="preserve"> However, please note that the Grant aims to support providers to increase the uptake of the COVID-19 vaccine and report the vaccination status of their workforce to the Government. The Department of Health is generally supportive of activities that allow for those objectives to be achieved in line with the Grant Opportunity Guidelines.</w:t>
      </w:r>
    </w:p>
    <w:p w14:paraId="51FF93C9" w14:textId="77777777" w:rsidR="00217A91" w:rsidRPr="000B75FC" w:rsidRDefault="00217A91" w:rsidP="000B75FC">
      <w:pPr>
        <w:rPr>
          <w:rStyle w:val="Hyperlink"/>
          <w:rFonts w:eastAsiaTheme="majorEastAsia" w:cs="Arial"/>
          <w:color w:val="auto"/>
          <w:szCs w:val="24"/>
        </w:rPr>
      </w:pPr>
    </w:p>
    <w:p w14:paraId="01FA3EE2" w14:textId="77777777" w:rsidR="00217A91" w:rsidRPr="00890921" w:rsidRDefault="00217A91" w:rsidP="00217A91">
      <w:pPr>
        <w:pStyle w:val="Heading3"/>
      </w:pPr>
      <w:bookmarkStart w:id="20" w:name="_Toc85099435"/>
      <w:r w:rsidRPr="00890921">
        <w:t>What can’t I use the grant funding for?</w:t>
      </w:r>
      <w:bookmarkEnd w:id="20"/>
    </w:p>
    <w:p w14:paraId="784B1DF1" w14:textId="1F4FCDBB" w:rsidR="00217A91" w:rsidRPr="00890921" w:rsidRDefault="00217A91" w:rsidP="00217A91">
      <w:r w:rsidRPr="00890921">
        <w:t xml:space="preserve">Please refer to the Grant Opportunity Guidelines, as listed on </w:t>
      </w:r>
      <w:hyperlink r:id="rId28" w:history="1">
        <w:r w:rsidRPr="00890921">
          <w:rPr>
            <w:rStyle w:val="Hyperlink"/>
            <w:rFonts w:cs="Arial"/>
            <w:szCs w:val="20"/>
          </w:rPr>
          <w:t>GrantConnect</w:t>
        </w:r>
      </w:hyperlink>
      <w:r w:rsidRPr="00890921">
        <w:t xml:space="preserve">, specifically </w:t>
      </w:r>
      <w:r w:rsidRPr="00890921">
        <w:rPr>
          <w:i/>
        </w:rPr>
        <w:t xml:space="preserve">Section 5.3: What </w:t>
      </w:r>
      <w:r w:rsidR="005A3BC2">
        <w:rPr>
          <w:i/>
        </w:rPr>
        <w:t xml:space="preserve">the </w:t>
      </w:r>
      <w:r w:rsidRPr="00890921">
        <w:rPr>
          <w:i/>
        </w:rPr>
        <w:t>grant money cannot be used for</w:t>
      </w:r>
      <w:r w:rsidRPr="00890921">
        <w:t>.</w:t>
      </w:r>
    </w:p>
    <w:p w14:paraId="664820DD" w14:textId="0546CF0C" w:rsidR="000B75FC" w:rsidRDefault="000B75FC" w:rsidP="00571E6F"/>
    <w:p w14:paraId="0881C246" w14:textId="7CB13DCA" w:rsidR="000B75FC" w:rsidRDefault="000B75FC" w:rsidP="000B75FC">
      <w:pPr>
        <w:pStyle w:val="Heading3"/>
      </w:pPr>
      <w:bookmarkStart w:id="21" w:name="_Toc85099436"/>
      <w:r>
        <w:t>Can I use the grant funding retrospectively?</w:t>
      </w:r>
      <w:bookmarkEnd w:id="21"/>
    </w:p>
    <w:p w14:paraId="1D052A60" w14:textId="7F496A4F" w:rsidR="000B75FC" w:rsidRDefault="000B75FC" w:rsidP="00571E6F">
      <w:r>
        <w:t xml:space="preserve">Yes. While grants will not be awarded until late 2021, grant funding can be used to cover all eligible activities between 1 July 2021 and 30 June 2022. </w:t>
      </w:r>
    </w:p>
    <w:p w14:paraId="109F025B" w14:textId="1A7A7933" w:rsidR="00890921" w:rsidRPr="00890921" w:rsidRDefault="00890921" w:rsidP="00571E6F"/>
    <w:p w14:paraId="19FF72FA" w14:textId="28224F47" w:rsidR="00834249" w:rsidRPr="00BC24FE" w:rsidRDefault="00834249" w:rsidP="00571E6F">
      <w:pPr>
        <w:pStyle w:val="Heading3"/>
      </w:pPr>
      <w:bookmarkStart w:id="22" w:name="_Toc85099437"/>
      <w:r w:rsidRPr="00BC24FE">
        <w:t>When can we expect the grant funding?</w:t>
      </w:r>
      <w:bookmarkEnd w:id="22"/>
    </w:p>
    <w:p w14:paraId="15A6717E" w14:textId="3AF94EEB" w:rsidR="003F4F73" w:rsidRPr="00BC24FE" w:rsidRDefault="00122AE3" w:rsidP="003F4F73">
      <w:r w:rsidRPr="00BC24FE">
        <w:t xml:space="preserve">The Grant will be open for </w:t>
      </w:r>
      <w:r w:rsidR="00B22E12" w:rsidRPr="00BC24FE">
        <w:t>12</w:t>
      </w:r>
      <w:r w:rsidRPr="00BC24FE">
        <w:t xml:space="preserve"> weeks from </w:t>
      </w:r>
      <w:r w:rsidR="00BE5A59">
        <w:t>5</w:t>
      </w:r>
      <w:r w:rsidRPr="00BC24FE">
        <w:t xml:space="preserve"> November 2021. </w:t>
      </w:r>
      <w:r w:rsidR="003F4F73" w:rsidRPr="00BC24FE">
        <w:t xml:space="preserve">Applications will be approved in batches. </w:t>
      </w:r>
      <w:r w:rsidR="00BC24FE" w:rsidRPr="00BC24FE">
        <w:t>Payment will be made on execution of the letter of agreement.</w:t>
      </w:r>
    </w:p>
    <w:p w14:paraId="40453B84" w14:textId="77777777" w:rsidR="00BC24FE" w:rsidRPr="00BC24FE" w:rsidRDefault="00BC24FE" w:rsidP="003F4F73">
      <w:r w:rsidRPr="00BC24FE">
        <w:t>All approved applications received by 2PM AEDT Thursday 18 November 2021 will receive a letter of agreement by the end of November 2021. Please note, that if you do not return your signed letter of agreement before 5PM AEDT Friday 10 December 2021 you may not receive payment until January 2022.</w:t>
      </w:r>
    </w:p>
    <w:p w14:paraId="570574B2" w14:textId="0CF57990" w:rsidR="003F4F73" w:rsidRPr="00BC24FE" w:rsidRDefault="003F4F73" w:rsidP="003F4F73">
      <w:r w:rsidRPr="00BC24FE">
        <w:lastRenderedPageBreak/>
        <w:t>All approved applications received by 2PM AEDT Thursday 6 January 2022 will receive a letter of agreement in January 2022.</w:t>
      </w:r>
    </w:p>
    <w:p w14:paraId="13634AC4" w14:textId="075AB11A" w:rsidR="00834249" w:rsidRPr="00890921" w:rsidRDefault="003F4F73" w:rsidP="003F4F73">
      <w:r w:rsidRPr="00BC24FE">
        <w:t>All approved applications received by the closing date will receive a letter of agreement in mid-February 2022.</w:t>
      </w:r>
    </w:p>
    <w:p w14:paraId="56B03181" w14:textId="77777777" w:rsidR="00890921" w:rsidRPr="00890921" w:rsidRDefault="00890921" w:rsidP="00571E6F"/>
    <w:p w14:paraId="5811B3FD" w14:textId="11A7E3F7" w:rsidR="00834249" w:rsidRPr="00CA7B28" w:rsidRDefault="00834249" w:rsidP="00571E6F">
      <w:pPr>
        <w:pStyle w:val="Heading3"/>
      </w:pPr>
      <w:bookmarkStart w:id="23" w:name="_Toc85099438"/>
      <w:r w:rsidRPr="00890921">
        <w:t xml:space="preserve">Are there any GST or income tax-related issues involved in receiving </w:t>
      </w:r>
      <w:r w:rsidRPr="003716B4">
        <w:t>funding</w:t>
      </w:r>
      <w:r w:rsidRPr="00CA7B28">
        <w:t>?</w:t>
      </w:r>
      <w:bookmarkEnd w:id="23"/>
    </w:p>
    <w:p w14:paraId="65F8C784" w14:textId="16ADAC60" w:rsidR="002F0B70" w:rsidRPr="00890921" w:rsidRDefault="002F0B70" w:rsidP="00571E6F">
      <w:r w:rsidRPr="00890921">
        <w:t xml:space="preserve">Please refer to the Grant Opportunity Guidelines, as listed on </w:t>
      </w:r>
      <w:hyperlink r:id="rId29" w:history="1">
        <w:r w:rsidRPr="00890921">
          <w:rPr>
            <w:rStyle w:val="Hyperlink"/>
            <w:rFonts w:cs="Arial"/>
            <w:szCs w:val="20"/>
          </w:rPr>
          <w:t>GrantConnect</w:t>
        </w:r>
      </w:hyperlink>
      <w:r w:rsidRPr="00890921">
        <w:t xml:space="preserve">, specifically </w:t>
      </w:r>
      <w:r w:rsidRPr="00890921">
        <w:rPr>
          <w:i/>
        </w:rPr>
        <w:t xml:space="preserve">Section </w:t>
      </w:r>
      <w:r w:rsidR="005A3BC2">
        <w:rPr>
          <w:i/>
        </w:rPr>
        <w:t>9.4</w:t>
      </w:r>
      <w:r w:rsidRPr="00890921">
        <w:rPr>
          <w:i/>
        </w:rPr>
        <w:t>: Grants Payments and GST</w:t>
      </w:r>
      <w:r w:rsidRPr="00890921">
        <w:t>.</w:t>
      </w:r>
    </w:p>
    <w:p w14:paraId="0C00770E" w14:textId="77777777" w:rsidR="00890921" w:rsidRPr="00890921" w:rsidRDefault="00890921" w:rsidP="00571E6F"/>
    <w:p w14:paraId="4425FC79" w14:textId="4E78F4D4" w:rsidR="00890921" w:rsidRPr="00890921" w:rsidRDefault="00050B9F" w:rsidP="00571E6F">
      <w:pPr>
        <w:pStyle w:val="Heading2"/>
      </w:pPr>
      <w:bookmarkStart w:id="24" w:name="_Toc23865872"/>
      <w:bookmarkStart w:id="25" w:name="_Toc23865873"/>
      <w:bookmarkStart w:id="26" w:name="_Toc23865874"/>
      <w:bookmarkStart w:id="27" w:name="_Toc85099439"/>
      <w:bookmarkEnd w:id="24"/>
      <w:bookmarkEnd w:id="25"/>
      <w:bookmarkEnd w:id="26"/>
      <w:r w:rsidRPr="00CA7B28">
        <w:t>Application</w:t>
      </w:r>
      <w:r w:rsidRPr="00890921">
        <w:t xml:space="preserve"> </w:t>
      </w:r>
      <w:r w:rsidR="00A978CF" w:rsidRPr="00890921">
        <w:t>Questions</w:t>
      </w:r>
      <w:bookmarkEnd w:id="27"/>
    </w:p>
    <w:p w14:paraId="5D333797" w14:textId="77777777" w:rsidR="00747364" w:rsidRDefault="00747364" w:rsidP="00747364">
      <w:pPr>
        <w:pStyle w:val="Heading3"/>
      </w:pPr>
      <w:bookmarkStart w:id="28" w:name="_Toc85099440"/>
      <w:r w:rsidRPr="00747364">
        <w:t>Can I get assistance in completing my application?</w:t>
      </w:r>
      <w:bookmarkEnd w:id="28"/>
    </w:p>
    <w:p w14:paraId="10808964" w14:textId="77777777" w:rsidR="00122AE3" w:rsidRDefault="00747364" w:rsidP="00747364">
      <w:pPr>
        <w:rPr>
          <w:rFonts w:eastAsiaTheme="majorEastAsia"/>
        </w:rPr>
      </w:pPr>
      <w:r w:rsidRPr="00747364">
        <w:rPr>
          <w:rFonts w:eastAsiaTheme="majorEastAsia"/>
        </w:rPr>
        <w:t xml:space="preserve">No, for consistency, </w:t>
      </w:r>
      <w:proofErr w:type="gramStart"/>
      <w:r w:rsidRPr="00747364">
        <w:rPr>
          <w:rFonts w:eastAsiaTheme="majorEastAsia"/>
        </w:rPr>
        <w:t>fairness</w:t>
      </w:r>
      <w:proofErr w:type="gramEnd"/>
      <w:r w:rsidRPr="00747364">
        <w:rPr>
          <w:rFonts w:eastAsiaTheme="majorEastAsia"/>
        </w:rPr>
        <w:t xml:space="preserve"> and probity reasons the Department of Health cannot assist, comment or give additional guidance to a potential applicant on how to complete an application form. Applicants must refer to the Grant Opportunity Guidelines (addendums and/or additional frequently asked questions) for relevant information on how to complete their application.</w:t>
      </w:r>
    </w:p>
    <w:p w14:paraId="76863482" w14:textId="215BD37A" w:rsidR="00747364" w:rsidRPr="00747364" w:rsidRDefault="00747364" w:rsidP="00747364">
      <w:pPr>
        <w:rPr>
          <w:rFonts w:eastAsiaTheme="majorEastAsia"/>
        </w:rPr>
      </w:pPr>
      <w:r w:rsidRPr="00747364">
        <w:rPr>
          <w:rFonts w:eastAsiaTheme="majorEastAsia"/>
        </w:rPr>
        <w:t xml:space="preserve">However, if you are experiencing technical issues (e.g. unable to access the online application form) please send an email to </w:t>
      </w:r>
      <w:hyperlink r:id="rId30" w:history="1">
        <w:r w:rsidRPr="00747364">
          <w:rPr>
            <w:rStyle w:val="Hyperlink"/>
            <w:rFonts w:eastAsiaTheme="majorEastAsia" w:cs="Arial"/>
          </w:rPr>
          <w:t>grant.atm@health.gov.au</w:t>
        </w:r>
      </w:hyperlink>
      <w:r w:rsidRPr="00747364">
        <w:rPr>
          <w:rFonts w:eastAsiaTheme="majorEastAsia"/>
        </w:rPr>
        <w:t xml:space="preserve"> </w:t>
      </w:r>
    </w:p>
    <w:p w14:paraId="15995D09" w14:textId="77777777" w:rsidR="00747364" w:rsidRPr="00747364" w:rsidRDefault="00747364" w:rsidP="00747364">
      <w:pPr>
        <w:rPr>
          <w:rFonts w:eastAsiaTheme="majorEastAsia"/>
        </w:rPr>
      </w:pPr>
    </w:p>
    <w:p w14:paraId="7F187939" w14:textId="77777777" w:rsidR="00747364" w:rsidRDefault="00747364" w:rsidP="00747364">
      <w:pPr>
        <w:pStyle w:val="Heading3"/>
      </w:pPr>
      <w:bookmarkStart w:id="29" w:name="_Toc85099441"/>
      <w:r w:rsidRPr="00747364">
        <w:t>Can I get a PDF/MS Word version of the application form?</w:t>
      </w:r>
      <w:bookmarkEnd w:id="29"/>
    </w:p>
    <w:p w14:paraId="3792D4D9" w14:textId="240E02BC" w:rsidR="00747364" w:rsidRDefault="00747364" w:rsidP="00747364">
      <w:pPr>
        <w:rPr>
          <w:rFonts w:eastAsiaTheme="majorEastAsia"/>
        </w:rPr>
      </w:pPr>
      <w:r w:rsidRPr="00747364">
        <w:rPr>
          <w:rFonts w:eastAsiaTheme="majorEastAsia"/>
        </w:rPr>
        <w:t xml:space="preserve">No, the Department of Health does not provide an application template as part of our suite of documents. The only way to view the application is by logging an online application and work your way through the application form. You can enter “dummy” answers to proceed through the form. You can save your application (without submitting) and change your answer </w:t>
      </w:r>
      <w:r w:rsidR="00122AE3" w:rsidRPr="00747364">
        <w:rPr>
          <w:rFonts w:eastAsiaTheme="majorEastAsia"/>
        </w:rPr>
        <w:t>later</w:t>
      </w:r>
      <w:r w:rsidRPr="00747364">
        <w:rPr>
          <w:rFonts w:eastAsiaTheme="majorEastAsia"/>
        </w:rPr>
        <w:t xml:space="preserve"> (prior to the closing date and time of the grant opportunity).</w:t>
      </w:r>
    </w:p>
    <w:p w14:paraId="488BAE61" w14:textId="77777777" w:rsidR="00122AE3" w:rsidRPr="00747364" w:rsidRDefault="00122AE3" w:rsidP="00747364">
      <w:pPr>
        <w:rPr>
          <w:rFonts w:eastAsiaTheme="majorEastAsia"/>
        </w:rPr>
      </w:pPr>
    </w:p>
    <w:p w14:paraId="7059078A" w14:textId="7F70B2C4" w:rsidR="00122AE3" w:rsidRDefault="00122AE3" w:rsidP="00122AE3">
      <w:pPr>
        <w:pStyle w:val="Heading3"/>
      </w:pPr>
      <w:bookmarkStart w:id="30" w:name="_Toc85099442"/>
      <w:r w:rsidRPr="00747364">
        <w:t xml:space="preserve">I provided the wrong answer to </w:t>
      </w:r>
      <w:r w:rsidR="00173227">
        <w:t>the</w:t>
      </w:r>
      <w:r w:rsidRPr="00747364">
        <w:t xml:space="preserve"> criteria, can I change my answer?</w:t>
      </w:r>
      <w:bookmarkEnd w:id="30"/>
    </w:p>
    <w:p w14:paraId="228332E5" w14:textId="77777777" w:rsidR="00122AE3" w:rsidRDefault="00122AE3" w:rsidP="00122AE3">
      <w:pPr>
        <w:rPr>
          <w:rFonts w:eastAsiaTheme="majorEastAsia"/>
        </w:rPr>
      </w:pPr>
      <w:r w:rsidRPr="00747364">
        <w:rPr>
          <w:rFonts w:eastAsiaTheme="majorEastAsia"/>
        </w:rPr>
        <w:t>If you have not submitted your application, you can change your answer.</w:t>
      </w:r>
    </w:p>
    <w:p w14:paraId="1E44351D" w14:textId="5436F0BC" w:rsidR="00122AE3" w:rsidRDefault="00122AE3" w:rsidP="00122AE3">
      <w:pPr>
        <w:rPr>
          <w:rFonts w:eastAsiaTheme="majorEastAsia"/>
        </w:rPr>
      </w:pPr>
      <w:r w:rsidRPr="00747364">
        <w:rPr>
          <w:rFonts w:eastAsiaTheme="majorEastAsia"/>
        </w:rPr>
        <w:t xml:space="preserve">If you have submitted your application, you cannot change your </w:t>
      </w:r>
      <w:proofErr w:type="gramStart"/>
      <w:r w:rsidRPr="00747364">
        <w:rPr>
          <w:rFonts w:eastAsiaTheme="majorEastAsia"/>
        </w:rPr>
        <w:t>answer</w:t>
      </w:r>
      <w:proofErr w:type="gramEnd"/>
      <w:r w:rsidRPr="00747364">
        <w:rPr>
          <w:rFonts w:eastAsiaTheme="majorEastAsia"/>
        </w:rPr>
        <w:t xml:space="preserve"> but you can submit another application as per Question </w:t>
      </w:r>
      <w:r w:rsidR="005A3BC2">
        <w:rPr>
          <w:rFonts w:eastAsiaTheme="majorEastAsia"/>
        </w:rPr>
        <w:t>4</w:t>
      </w:r>
      <w:r>
        <w:rPr>
          <w:rFonts w:eastAsiaTheme="majorEastAsia"/>
        </w:rPr>
        <w:t>.4</w:t>
      </w:r>
      <w:r w:rsidRPr="00747364">
        <w:rPr>
          <w:rFonts w:eastAsiaTheme="majorEastAsia"/>
        </w:rPr>
        <w:t xml:space="preserve">. </w:t>
      </w:r>
    </w:p>
    <w:p w14:paraId="16FC539D" w14:textId="77777777" w:rsidR="00747364" w:rsidRPr="00747364" w:rsidRDefault="00747364" w:rsidP="00747364">
      <w:pPr>
        <w:rPr>
          <w:rFonts w:eastAsiaTheme="majorEastAsia"/>
        </w:rPr>
      </w:pPr>
    </w:p>
    <w:p w14:paraId="24CB227B" w14:textId="77777777" w:rsidR="00747364" w:rsidRDefault="00747364" w:rsidP="00747364">
      <w:pPr>
        <w:pStyle w:val="Heading3"/>
      </w:pPr>
      <w:bookmarkStart w:id="31" w:name="_Toc85099443"/>
      <w:r w:rsidRPr="00747364">
        <w:t xml:space="preserve">I submitted my application and notice an </w:t>
      </w:r>
      <w:proofErr w:type="gramStart"/>
      <w:r w:rsidRPr="00747364">
        <w:t>error,</w:t>
      </w:r>
      <w:proofErr w:type="gramEnd"/>
      <w:r w:rsidRPr="00747364">
        <w:t xml:space="preserve"> can I make changes?</w:t>
      </w:r>
      <w:bookmarkEnd w:id="31"/>
    </w:p>
    <w:p w14:paraId="69206C26" w14:textId="51ECE352" w:rsidR="00747364" w:rsidRPr="00747364" w:rsidRDefault="00747364" w:rsidP="00747364">
      <w:pPr>
        <w:rPr>
          <w:rFonts w:eastAsiaTheme="majorEastAsia"/>
        </w:rPr>
      </w:pPr>
      <w:r w:rsidRPr="00747364">
        <w:rPr>
          <w:rFonts w:eastAsiaTheme="majorEastAsia"/>
        </w:rPr>
        <w:t xml:space="preserve">No, once the form is submitted you cannot make any further changes. However, we recommend you complete a new application form and send an email to </w:t>
      </w:r>
      <w:hyperlink r:id="rId31" w:history="1">
        <w:r w:rsidRPr="00747364">
          <w:rPr>
            <w:rStyle w:val="Hyperlink"/>
            <w:rFonts w:eastAsiaTheme="majorEastAsia" w:cs="Arial"/>
          </w:rPr>
          <w:t>grant.atm@health.gov.au</w:t>
        </w:r>
      </w:hyperlink>
      <w:r w:rsidRPr="00747364">
        <w:rPr>
          <w:rFonts w:eastAsiaTheme="majorEastAsia"/>
          <w:u w:val="single"/>
        </w:rPr>
        <w:t xml:space="preserve"> </w:t>
      </w:r>
      <w:r w:rsidRPr="00747364">
        <w:rPr>
          <w:rFonts w:eastAsiaTheme="majorEastAsia"/>
        </w:rPr>
        <w:t xml:space="preserve">to withdraw the application with the wrong answer. Please refer to Question </w:t>
      </w:r>
      <w:r w:rsidR="005A3BC2">
        <w:rPr>
          <w:rFonts w:eastAsiaTheme="majorEastAsia"/>
        </w:rPr>
        <w:t>4</w:t>
      </w:r>
      <w:r w:rsidR="00122AE3">
        <w:rPr>
          <w:rFonts w:eastAsiaTheme="majorEastAsia"/>
        </w:rPr>
        <w:t>.5</w:t>
      </w:r>
      <w:r w:rsidRPr="00747364">
        <w:rPr>
          <w:rFonts w:eastAsiaTheme="majorEastAsia"/>
        </w:rPr>
        <w:t xml:space="preserve"> for the process to withdraw an application.</w:t>
      </w:r>
    </w:p>
    <w:p w14:paraId="3CAAC7BE" w14:textId="77777777" w:rsidR="00122AE3" w:rsidRPr="00747364" w:rsidRDefault="00122AE3" w:rsidP="00747364">
      <w:pPr>
        <w:rPr>
          <w:rFonts w:eastAsiaTheme="majorEastAsia"/>
        </w:rPr>
      </w:pPr>
    </w:p>
    <w:p w14:paraId="7CCF903E" w14:textId="77777777" w:rsidR="00893D64" w:rsidRDefault="00893D64" w:rsidP="00893D64">
      <w:pPr>
        <w:rPr>
          <w:rFonts w:eastAsiaTheme="majorEastAsia"/>
        </w:rPr>
      </w:pPr>
      <w:bookmarkStart w:id="32" w:name="_Toc85099444"/>
      <w:r>
        <w:br w:type="page"/>
      </w:r>
    </w:p>
    <w:p w14:paraId="64299081" w14:textId="74EB2AA2" w:rsidR="00122AE3" w:rsidRDefault="00747364" w:rsidP="00747364">
      <w:pPr>
        <w:pStyle w:val="Heading3"/>
      </w:pPr>
      <w:r w:rsidRPr="00747364">
        <w:lastRenderedPageBreak/>
        <w:t xml:space="preserve">I want to withdraw my </w:t>
      </w:r>
      <w:proofErr w:type="gramStart"/>
      <w:r w:rsidRPr="00747364">
        <w:t>application,</w:t>
      </w:r>
      <w:proofErr w:type="gramEnd"/>
      <w:r w:rsidRPr="00747364">
        <w:t xml:space="preserve"> how can I do this?</w:t>
      </w:r>
      <w:bookmarkEnd w:id="32"/>
    </w:p>
    <w:p w14:paraId="430A9034" w14:textId="4529803D" w:rsidR="00747364" w:rsidRPr="00747364" w:rsidRDefault="00747364" w:rsidP="00122AE3">
      <w:pPr>
        <w:rPr>
          <w:rFonts w:eastAsiaTheme="majorEastAsia"/>
        </w:rPr>
      </w:pPr>
      <w:r w:rsidRPr="00747364">
        <w:rPr>
          <w:rFonts w:eastAsiaTheme="majorEastAsia"/>
        </w:rPr>
        <w:t xml:space="preserve">Please send an email to </w:t>
      </w:r>
      <w:hyperlink r:id="rId32" w:history="1">
        <w:r w:rsidRPr="00747364">
          <w:rPr>
            <w:rStyle w:val="Hyperlink"/>
            <w:rFonts w:eastAsiaTheme="majorEastAsia" w:cs="Arial"/>
          </w:rPr>
          <w:t>grant.atm@health.gov.au</w:t>
        </w:r>
      </w:hyperlink>
      <w:r w:rsidRPr="00747364">
        <w:rPr>
          <w:rFonts w:eastAsiaTheme="majorEastAsia"/>
        </w:rPr>
        <w:t xml:space="preserve"> and include the following information:</w:t>
      </w:r>
    </w:p>
    <w:p w14:paraId="074AF7F5" w14:textId="77777777" w:rsidR="00747364" w:rsidRPr="00122AE3" w:rsidRDefault="00747364" w:rsidP="00122AE3">
      <w:pPr>
        <w:pStyle w:val="ListParagraph"/>
        <w:numPr>
          <w:ilvl w:val="0"/>
          <w:numId w:val="19"/>
        </w:numPr>
        <w:rPr>
          <w:rFonts w:eastAsiaTheme="majorEastAsia"/>
        </w:rPr>
      </w:pPr>
      <w:r w:rsidRPr="00122AE3">
        <w:rPr>
          <w:rFonts w:eastAsiaTheme="majorEastAsia"/>
        </w:rPr>
        <w:t>Brief reason for the withdrawal</w:t>
      </w:r>
    </w:p>
    <w:p w14:paraId="6217160B" w14:textId="77777777" w:rsidR="00747364" w:rsidRPr="00122AE3" w:rsidRDefault="00747364" w:rsidP="00122AE3">
      <w:pPr>
        <w:pStyle w:val="ListParagraph"/>
        <w:numPr>
          <w:ilvl w:val="0"/>
          <w:numId w:val="19"/>
        </w:numPr>
        <w:rPr>
          <w:rFonts w:eastAsiaTheme="majorEastAsia"/>
        </w:rPr>
      </w:pPr>
      <w:r w:rsidRPr="00122AE3">
        <w:rPr>
          <w:rFonts w:eastAsiaTheme="majorEastAsia"/>
        </w:rPr>
        <w:t>Submission reference number (that is located at the top right-hand corner of the page)</w:t>
      </w:r>
    </w:p>
    <w:p w14:paraId="2AB58C00" w14:textId="77777777" w:rsidR="00747364" w:rsidRPr="00122AE3" w:rsidRDefault="00747364" w:rsidP="00122AE3">
      <w:pPr>
        <w:pStyle w:val="ListParagraph"/>
        <w:numPr>
          <w:ilvl w:val="0"/>
          <w:numId w:val="19"/>
        </w:numPr>
        <w:rPr>
          <w:rFonts w:eastAsiaTheme="majorEastAsia"/>
        </w:rPr>
      </w:pPr>
      <w:r w:rsidRPr="00122AE3">
        <w:rPr>
          <w:rFonts w:eastAsiaTheme="majorEastAsia"/>
        </w:rPr>
        <w:t>Name of the Grant Opportunity</w:t>
      </w:r>
    </w:p>
    <w:p w14:paraId="11C893F9" w14:textId="77777777" w:rsidR="00747364" w:rsidRPr="00122AE3" w:rsidRDefault="00747364" w:rsidP="00122AE3">
      <w:pPr>
        <w:pStyle w:val="ListParagraph"/>
        <w:numPr>
          <w:ilvl w:val="0"/>
          <w:numId w:val="19"/>
        </w:numPr>
        <w:rPr>
          <w:rFonts w:eastAsiaTheme="majorEastAsia"/>
        </w:rPr>
      </w:pPr>
      <w:r w:rsidRPr="00122AE3">
        <w:rPr>
          <w:rFonts w:eastAsiaTheme="majorEastAsia"/>
        </w:rPr>
        <w:t>GO ID</w:t>
      </w:r>
    </w:p>
    <w:p w14:paraId="72BBE0B6" w14:textId="77777777" w:rsidR="00747364" w:rsidRDefault="00747364" w:rsidP="00122AE3"/>
    <w:p w14:paraId="5997AFCF" w14:textId="70FC699E" w:rsidR="00890921" w:rsidRDefault="0027361C" w:rsidP="0027361C">
      <w:pPr>
        <w:pStyle w:val="Heading3"/>
      </w:pPr>
      <w:bookmarkStart w:id="33" w:name="_Toc85099445"/>
      <w:r>
        <w:t xml:space="preserve">What should my short title be </w:t>
      </w:r>
      <w:r w:rsidRPr="0027361C">
        <w:t>for this Project/Activity</w:t>
      </w:r>
      <w:r>
        <w:t>?</w:t>
      </w:r>
      <w:bookmarkEnd w:id="33"/>
    </w:p>
    <w:p w14:paraId="23DA24FC" w14:textId="04E6E1F4" w:rsidR="0027361C" w:rsidRDefault="001A78E0" w:rsidP="00571E6F">
      <w:r>
        <w:t>Please enter the title as “HCP COVID19 Vaccine [your provider name]”</w:t>
      </w:r>
    </w:p>
    <w:p w14:paraId="2C196ACF" w14:textId="44D7867D" w:rsidR="001A78E0" w:rsidRDefault="001A78E0" w:rsidP="00571E6F">
      <w:r>
        <w:t xml:space="preserve">So, for example, if your provider name was Home Care </w:t>
      </w:r>
      <w:r w:rsidR="003D0D43">
        <w:t>Provider in Australia</w:t>
      </w:r>
      <w:r>
        <w:t>, you enter:</w:t>
      </w:r>
    </w:p>
    <w:p w14:paraId="4A05A8B9" w14:textId="1B4F4FD7" w:rsidR="001A78E0" w:rsidRDefault="001A78E0" w:rsidP="00571E6F">
      <w:r>
        <w:t xml:space="preserve">HCP COVID19 Vaccine Home Care </w:t>
      </w:r>
      <w:r w:rsidR="003D0D43">
        <w:t>Provider in Australia</w:t>
      </w:r>
    </w:p>
    <w:p w14:paraId="69C5414F" w14:textId="77777777" w:rsidR="0027361C" w:rsidRDefault="0027361C" w:rsidP="00571E6F"/>
    <w:p w14:paraId="790BCCEB" w14:textId="77777777" w:rsidR="0027361C" w:rsidRDefault="0027361C" w:rsidP="0027361C">
      <w:pPr>
        <w:pStyle w:val="Heading3"/>
      </w:pPr>
      <w:bookmarkStart w:id="34" w:name="_Toc85099446"/>
      <w:r>
        <w:t>What should I write in the brief description of the project?</w:t>
      </w:r>
      <w:bookmarkEnd w:id="34"/>
      <w:r>
        <w:t xml:space="preserve"> </w:t>
      </w:r>
    </w:p>
    <w:p w14:paraId="4F2037F8" w14:textId="4C4F73B0" w:rsidR="0027361C" w:rsidRDefault="0027361C" w:rsidP="0027361C">
      <w:r>
        <w:t>In the application form, it will ask you to “Provide a brief description of your project or the services to be delivered and how it will contribute to the objectives outlined in the Grant Opportunity Guidelines”.</w:t>
      </w:r>
    </w:p>
    <w:p w14:paraId="1F1606D9" w14:textId="0700DDD7" w:rsidR="0027361C" w:rsidRDefault="0027361C" w:rsidP="0027361C">
      <w:r>
        <w:t xml:space="preserve">The response this section is limited to 150 words. The Department of Health does not expect you to go into detail in this section, as you will select the eligible activities </w:t>
      </w:r>
      <w:r w:rsidR="001A78E0">
        <w:t>in the next section using a checkbox.</w:t>
      </w:r>
    </w:p>
    <w:p w14:paraId="474B2D8A" w14:textId="16AC17C2" w:rsidR="001A78E0" w:rsidRDefault="001A78E0" w:rsidP="0027361C">
      <w:r>
        <w:t>In this section, feel free to include any specific activities you expect to use the funding for and do not feel you need to use all the available space. If you list an activity here and you do not end up using the funding for that</w:t>
      </w:r>
      <w:r w:rsidR="00823170">
        <w:t xml:space="preserve"> purpose</w:t>
      </w:r>
      <w:r>
        <w:t xml:space="preserve">, </w:t>
      </w:r>
      <w:r w:rsidR="00496329">
        <w:t xml:space="preserve">that is </w:t>
      </w:r>
      <w:r w:rsidR="00823170">
        <w:t>acceptable</w:t>
      </w:r>
      <w:r w:rsidR="00496329">
        <w:t xml:space="preserve"> </w:t>
      </w:r>
      <w:r w:rsidR="00823170">
        <w:t>only if</w:t>
      </w:r>
      <w:r>
        <w:t xml:space="preserve"> the funding is used for an eligible activity.</w:t>
      </w:r>
    </w:p>
    <w:p w14:paraId="5AF60585" w14:textId="3E80463F" w:rsidR="0027361C" w:rsidRDefault="0027361C" w:rsidP="00571E6F"/>
    <w:p w14:paraId="5A13A7F1" w14:textId="6116A30B" w:rsidR="000B75FC" w:rsidRDefault="000B75FC" w:rsidP="000B75FC">
      <w:pPr>
        <w:pStyle w:val="Heading3"/>
      </w:pPr>
      <w:bookmarkStart w:id="35" w:name="_Toc85099447"/>
      <w:r>
        <w:t>My organisation operates across states, how do I fill in the application form?</w:t>
      </w:r>
      <w:bookmarkEnd w:id="35"/>
    </w:p>
    <w:p w14:paraId="15DB4168" w14:textId="3C1331D5" w:rsidR="000B75FC" w:rsidRDefault="000B75FC" w:rsidP="00571E6F">
      <w:r>
        <w:t>If a provider operates across states, you can proportion the amount of grant you apply for across those states.</w:t>
      </w:r>
      <w:r w:rsidRPr="000B75FC">
        <w:t xml:space="preserve"> </w:t>
      </w:r>
      <w:r>
        <w:t>Preferably, you would proportion the funding based on where you anticipate it will be used, but you can also split it 50/50 if you are unsure.</w:t>
      </w:r>
    </w:p>
    <w:p w14:paraId="70646053" w14:textId="72822EFB" w:rsidR="000B75FC" w:rsidRDefault="000B75FC" w:rsidP="00571E6F">
      <w:r>
        <w:t>For example, if you are eligible for $30,000 and you operate in NSW and Victoria, you can apply for $15,000 for NSW and $15,000 in Victoria.</w:t>
      </w:r>
    </w:p>
    <w:p w14:paraId="266D6A23" w14:textId="77777777" w:rsidR="000B75FC" w:rsidRPr="00890921" w:rsidRDefault="000B75FC" w:rsidP="00571E6F"/>
    <w:p w14:paraId="20E961B7" w14:textId="2244CBFE" w:rsidR="006F58BC" w:rsidRPr="00890921" w:rsidRDefault="006F58BC" w:rsidP="00571E6F">
      <w:pPr>
        <w:pStyle w:val="Heading2"/>
      </w:pPr>
      <w:bookmarkStart w:id="36" w:name="_Toc85099448"/>
      <w:r w:rsidRPr="00890921">
        <w:t>Assessment Process</w:t>
      </w:r>
      <w:bookmarkEnd w:id="36"/>
    </w:p>
    <w:p w14:paraId="1A25E334" w14:textId="4218C4EC" w:rsidR="006F58BC" w:rsidRPr="00890921" w:rsidRDefault="000B75FC" w:rsidP="00571E6F">
      <w:pPr>
        <w:pStyle w:val="Heading3"/>
      </w:pPr>
      <w:bookmarkStart w:id="37" w:name="_Toc85099449"/>
      <w:r>
        <w:t>What is a demand-driven grant opportunity</w:t>
      </w:r>
      <w:r w:rsidR="006F58BC" w:rsidRPr="00890921">
        <w:t>?</w:t>
      </w:r>
      <w:bookmarkEnd w:id="37"/>
    </w:p>
    <w:p w14:paraId="1C641476" w14:textId="4B476EB8" w:rsidR="00890921" w:rsidRDefault="000B75FC" w:rsidP="00571E6F">
      <w:r w:rsidRPr="000B75FC">
        <w:t xml:space="preserve">In a demand-driven grant round, applications that satisfy stated eligibility criteria receive funding, up to the limit of available funding. Demand-driven grant rounds are subject to revision, </w:t>
      </w:r>
      <w:proofErr w:type="gramStart"/>
      <w:r w:rsidRPr="000B75FC">
        <w:t>suspension</w:t>
      </w:r>
      <w:proofErr w:type="gramEnd"/>
      <w:r w:rsidRPr="000B75FC">
        <w:t xml:space="preserve"> or abolition of the grant opportunity.</w:t>
      </w:r>
    </w:p>
    <w:p w14:paraId="334B55FD" w14:textId="01106016" w:rsidR="000B75FC" w:rsidRPr="00197480" w:rsidRDefault="000B75FC" w:rsidP="00571E6F">
      <w:r>
        <w:t>As such, there is no assessment process. Your application is judged on whether you meet the eligibility criteria (which is</w:t>
      </w:r>
      <w:r w:rsidR="00197480">
        <w:t xml:space="preserve"> found</w:t>
      </w:r>
      <w:r>
        <w:t xml:space="preserve"> at </w:t>
      </w:r>
      <w:r>
        <w:rPr>
          <w:i/>
          <w:iCs/>
        </w:rPr>
        <w:t xml:space="preserve">Section 4: Eligibility </w:t>
      </w:r>
      <w:r w:rsidR="00197480">
        <w:rPr>
          <w:i/>
          <w:iCs/>
        </w:rPr>
        <w:t xml:space="preserve">Criteria </w:t>
      </w:r>
      <w:r w:rsidR="00197480">
        <w:t>of the Grant Opportunity Guidelines).</w:t>
      </w:r>
    </w:p>
    <w:p w14:paraId="6F984047" w14:textId="5D2DB377" w:rsidR="00695456" w:rsidRPr="00890921" w:rsidRDefault="00695456" w:rsidP="00571E6F">
      <w:pPr>
        <w:pStyle w:val="Heading3"/>
      </w:pPr>
      <w:bookmarkStart w:id="38" w:name="_Toc85099450"/>
      <w:r w:rsidRPr="00890921">
        <w:lastRenderedPageBreak/>
        <w:t xml:space="preserve">How will organisations be advised of the </w:t>
      </w:r>
      <w:proofErr w:type="gramStart"/>
      <w:r w:rsidRPr="00890921">
        <w:t>final outcome</w:t>
      </w:r>
      <w:proofErr w:type="gramEnd"/>
      <w:r w:rsidRPr="00890921">
        <w:t>?</w:t>
      </w:r>
      <w:bookmarkEnd w:id="38"/>
    </w:p>
    <w:p w14:paraId="4769B5F1" w14:textId="7FCE61F4" w:rsidR="001A78E0" w:rsidRDefault="001A78E0" w:rsidP="00571E6F">
      <w:r>
        <w:t>Providers will receive a letter of agreement from the Department</w:t>
      </w:r>
      <w:r w:rsidR="00197480">
        <w:t xml:space="preserve"> of Health</w:t>
      </w:r>
      <w:r>
        <w:t>.</w:t>
      </w:r>
    </w:p>
    <w:p w14:paraId="21719DEB" w14:textId="395880E6" w:rsidR="00F60587" w:rsidRDefault="00F60587" w:rsidP="00F60587">
      <w:r>
        <w:t xml:space="preserve">Applications will be approved in batches. </w:t>
      </w:r>
    </w:p>
    <w:p w14:paraId="1EC3F4C0" w14:textId="53E76630" w:rsidR="00F60587" w:rsidRDefault="00F60587" w:rsidP="00F60587">
      <w:r>
        <w:t xml:space="preserve">All approved applications received by 2PM AEDT Thursday </w:t>
      </w:r>
      <w:r w:rsidR="00BC24FE">
        <w:t>18</w:t>
      </w:r>
      <w:r>
        <w:t xml:space="preserve"> November 2021 will receive a letter of agreement </w:t>
      </w:r>
      <w:r w:rsidR="00BC24FE">
        <w:t>by the end of November</w:t>
      </w:r>
      <w:r>
        <w:t xml:space="preserve"> 2021. </w:t>
      </w:r>
      <w:r w:rsidR="00DA6D1B">
        <w:t xml:space="preserve">Please note, that if you do not return your </w:t>
      </w:r>
      <w:r w:rsidR="003F4F73">
        <w:t xml:space="preserve">signed </w:t>
      </w:r>
      <w:r w:rsidR="00DA6D1B">
        <w:t xml:space="preserve">letter of agreement before </w:t>
      </w:r>
      <w:r w:rsidR="00BC24FE">
        <w:t xml:space="preserve">5PM AEDT Friday </w:t>
      </w:r>
      <w:r w:rsidR="00DA6D1B" w:rsidRPr="003F4F73">
        <w:t>1</w:t>
      </w:r>
      <w:r w:rsidR="00BC24FE">
        <w:t>0</w:t>
      </w:r>
      <w:r w:rsidR="00DA6D1B" w:rsidRPr="003F4F73">
        <w:t xml:space="preserve"> December 2021</w:t>
      </w:r>
      <w:r w:rsidR="00D461FB">
        <w:t xml:space="preserve"> you may not receive payment until January 2022.</w:t>
      </w:r>
    </w:p>
    <w:p w14:paraId="5E911BF3" w14:textId="77777777" w:rsidR="00F60587" w:rsidRDefault="00F60587" w:rsidP="00F60587">
      <w:r>
        <w:t>All approved applications received by 2PM AEDT Thursday 6 January 2022 will receive a letter of agreement in January 2022.</w:t>
      </w:r>
    </w:p>
    <w:p w14:paraId="2B90D124" w14:textId="7FEA2DF0" w:rsidR="00F60587" w:rsidRDefault="00F60587" w:rsidP="00F60587">
      <w:r>
        <w:t>All approved applications received by the closing date will receive a letter of agreement in mid-February 2022.</w:t>
      </w:r>
    </w:p>
    <w:p w14:paraId="49EAD688" w14:textId="08A017AE" w:rsidR="009B2459" w:rsidRPr="00890921" w:rsidRDefault="005B4EB7" w:rsidP="00571E6F">
      <w:r w:rsidRPr="00890921">
        <w:t>If you are successful, we will advise you of any specific conditions attached to the grant.</w:t>
      </w:r>
      <w:r w:rsidR="00BA52C4" w:rsidRPr="00890921">
        <w:t xml:space="preserve"> </w:t>
      </w:r>
      <w:r w:rsidR="004B77BE" w:rsidRPr="00890921">
        <w:t xml:space="preserve">Once </w:t>
      </w:r>
      <w:r w:rsidRPr="00890921">
        <w:t xml:space="preserve">your </w:t>
      </w:r>
      <w:r w:rsidR="009B6A92" w:rsidRPr="00890921">
        <w:t>organisation</w:t>
      </w:r>
      <w:r w:rsidR="0011645D">
        <w:t>’s</w:t>
      </w:r>
      <w:r w:rsidR="009B6A92" w:rsidRPr="00890921">
        <w:t xml:space="preserve"> </w:t>
      </w:r>
      <w:r w:rsidRPr="00890921">
        <w:t>grant</w:t>
      </w:r>
      <w:r w:rsidR="004B77BE" w:rsidRPr="00890921">
        <w:t xml:space="preserve"> agreement has been established it</w:t>
      </w:r>
      <w:r w:rsidRPr="00890921">
        <w:t xml:space="preserve"> will be listed on the GrantConnect website 21 calendar days after the date of effect (as defined in the glossary of the Grant Opportunity Guidelines on GrantConnect), as required by Section 5.3 of the </w:t>
      </w:r>
      <w:r w:rsidR="004B77BE" w:rsidRPr="001A78E0">
        <w:rPr>
          <w:i/>
          <w:iCs/>
        </w:rPr>
        <w:t>Commonwealth Grants Rules and Guidelines</w:t>
      </w:r>
      <w:r w:rsidR="004B77BE" w:rsidRPr="00890921">
        <w:t xml:space="preserve"> (</w:t>
      </w:r>
      <w:r w:rsidRPr="00890921">
        <w:t>CGRGs</w:t>
      </w:r>
      <w:r w:rsidR="004B77BE" w:rsidRPr="00890921">
        <w:t>)</w:t>
      </w:r>
      <w:r w:rsidRPr="00890921">
        <w:t>.</w:t>
      </w:r>
    </w:p>
    <w:p w14:paraId="324A8665" w14:textId="77777777" w:rsidR="00387190" w:rsidRPr="00890921" w:rsidRDefault="00387190" w:rsidP="00571E6F"/>
    <w:sectPr w:rsidR="00387190" w:rsidRPr="00890921" w:rsidSect="0028723B">
      <w:headerReference w:type="even" r:id="rId33"/>
      <w:headerReference w:type="default" r:id="rId34"/>
      <w:footerReference w:type="even" r:id="rId35"/>
      <w:footerReference w:type="default" r:id="rId36"/>
      <w:headerReference w:type="first" r:id="rId37"/>
      <w:footerReference w:type="first" r:id="rId3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DABA3" w14:textId="77777777" w:rsidR="005A3BC2" w:rsidRDefault="005A3BC2" w:rsidP="00571E6F">
      <w:r>
        <w:separator/>
      </w:r>
    </w:p>
  </w:endnote>
  <w:endnote w:type="continuationSeparator" w:id="0">
    <w:p w14:paraId="3A94412E" w14:textId="77777777" w:rsidR="005A3BC2" w:rsidRDefault="005A3BC2" w:rsidP="00571E6F">
      <w:r>
        <w:continuationSeparator/>
      </w:r>
    </w:p>
  </w:endnote>
  <w:endnote w:type="continuationNotice" w:id="1">
    <w:p w14:paraId="51BAB853" w14:textId="77777777" w:rsidR="005A3BC2" w:rsidRDefault="005A3BC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20C38" w14:textId="77777777" w:rsidR="005A3BC2" w:rsidRDefault="005A3BC2" w:rsidP="00571E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A1643" w14:textId="204B3E65" w:rsidR="005A3BC2" w:rsidRPr="0028723B" w:rsidRDefault="005A3BC2" w:rsidP="00571E6F">
    <w:pPr>
      <w:pStyle w:val="Footer"/>
    </w:pPr>
    <w:r w:rsidRPr="0028723B">
      <w:t>Frequently Asked Questions – GO</w:t>
    </w:r>
    <w:r w:rsidRPr="0028723B">
      <w:rPr>
        <w:highlight w:val="yellow"/>
      </w:rPr>
      <w:t>XXXX</w:t>
    </w:r>
    <w:r>
      <w:tab/>
    </w:r>
    <w:r w:rsidRPr="0028723B">
      <w:tab/>
    </w:r>
    <w:sdt>
      <w:sdtPr>
        <w:id w:val="1482348264"/>
        <w:docPartObj>
          <w:docPartGallery w:val="Page Numbers (Bottom of Page)"/>
          <w:docPartUnique/>
        </w:docPartObj>
      </w:sdtPr>
      <w:sdtEndPr>
        <w:rPr>
          <w:noProof/>
        </w:rPr>
      </w:sdtEndPr>
      <w:sdtContent>
        <w:r w:rsidRPr="0028723B">
          <w:fldChar w:fldCharType="begin"/>
        </w:r>
        <w:r w:rsidRPr="0028723B">
          <w:instrText xml:space="preserve"> PAGE   \* MERGEFORMAT </w:instrText>
        </w:r>
        <w:r w:rsidRPr="0028723B">
          <w:fldChar w:fldCharType="separate"/>
        </w:r>
        <w:r>
          <w:rPr>
            <w:noProof/>
          </w:rPr>
          <w:t>2</w:t>
        </w:r>
        <w:r w:rsidRPr="0028723B">
          <w:rPr>
            <w:noProof/>
          </w:rPr>
          <w:fldChar w:fldCharType="end"/>
        </w:r>
      </w:sdtContent>
    </w:sdt>
  </w:p>
  <w:p w14:paraId="19BF55BC" w14:textId="77777777" w:rsidR="005A3BC2" w:rsidRDefault="005A3BC2" w:rsidP="00571E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1A6B5" w14:textId="09FE9668" w:rsidR="005A3BC2" w:rsidRPr="00A978CF" w:rsidRDefault="005A3BC2" w:rsidP="00571E6F">
    <w:pPr>
      <w:pStyle w:val="Footer"/>
    </w:pPr>
    <w:r w:rsidRPr="00A978CF">
      <w:t>Frequently Asked Questions – GO</w:t>
    </w:r>
    <w:r w:rsidRPr="00A978CF">
      <w:rPr>
        <w:highlight w:val="yellow"/>
      </w:rPr>
      <w:t>XXXX</w:t>
    </w:r>
    <w:r>
      <w:t xml:space="preserve">    </w:t>
    </w:r>
    <w:r w:rsidRPr="00A978CF">
      <w:tab/>
    </w:r>
    <w:r w:rsidRPr="00A978CF">
      <w:tab/>
    </w:r>
    <w:sdt>
      <w:sdtPr>
        <w:id w:val="-295214842"/>
        <w:docPartObj>
          <w:docPartGallery w:val="Page Numbers (Bottom of Page)"/>
          <w:docPartUnique/>
        </w:docPartObj>
      </w:sdtPr>
      <w:sdtEndPr>
        <w:rPr>
          <w:noProof/>
        </w:rPr>
      </w:sdtEndPr>
      <w:sdtContent>
        <w:r>
          <w:t xml:space="preserve"> </w:t>
        </w:r>
        <w:r w:rsidRPr="00A978CF">
          <w:fldChar w:fldCharType="begin"/>
        </w:r>
        <w:r w:rsidRPr="00A978CF">
          <w:instrText xml:space="preserve"> PAGE   \* MERGEFORMAT </w:instrText>
        </w:r>
        <w:r w:rsidRPr="00A978CF">
          <w:fldChar w:fldCharType="separate"/>
        </w:r>
        <w:r>
          <w:rPr>
            <w:noProof/>
          </w:rPr>
          <w:t>1</w:t>
        </w:r>
        <w:r w:rsidRPr="00A978CF">
          <w:rPr>
            <w:noProof/>
          </w:rPr>
          <w:fldChar w:fldCharType="end"/>
        </w:r>
      </w:sdtContent>
    </w:sdt>
  </w:p>
  <w:p w14:paraId="0015B0E7" w14:textId="77777777" w:rsidR="005A3BC2" w:rsidRDefault="005A3BC2" w:rsidP="00571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0D6D7" w14:textId="77777777" w:rsidR="005A3BC2" w:rsidRDefault="005A3BC2" w:rsidP="00571E6F">
      <w:r>
        <w:separator/>
      </w:r>
    </w:p>
  </w:footnote>
  <w:footnote w:type="continuationSeparator" w:id="0">
    <w:p w14:paraId="1498CD22" w14:textId="77777777" w:rsidR="005A3BC2" w:rsidRDefault="005A3BC2" w:rsidP="00571E6F">
      <w:r>
        <w:continuationSeparator/>
      </w:r>
    </w:p>
  </w:footnote>
  <w:footnote w:type="continuationNotice" w:id="1">
    <w:p w14:paraId="02A44FDD" w14:textId="77777777" w:rsidR="005A3BC2" w:rsidRDefault="005A3BC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96997" w14:textId="77777777" w:rsidR="005A3BC2" w:rsidRDefault="005A3BC2" w:rsidP="00571E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22B9B" w14:textId="6AFC4609" w:rsidR="005A3BC2" w:rsidRDefault="005A3BC2" w:rsidP="00571E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0EFB8" w14:textId="59466014" w:rsidR="005A3BC2" w:rsidRPr="00A978CF" w:rsidRDefault="005A3BC2" w:rsidP="00571E6F">
    <w:pPr>
      <w:pStyle w:val="Header"/>
    </w:pPr>
    <w:r w:rsidRPr="00A978CF">
      <w:rPr>
        <w:noProof/>
        <w:lang w:eastAsia="en-AU"/>
      </w:rPr>
      <w:drawing>
        <wp:inline distT="0" distB="0" distL="0" distR="0" wp14:anchorId="6C3C4705" wp14:editId="18BB01F2">
          <wp:extent cx="3649980" cy="1909445"/>
          <wp:effectExtent l="0" t="0" r="7620" b="0"/>
          <wp:docPr id="2" name="Picture 2" descr="d31410b4b6c35725fd970972686d36c8-1040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31410b4b6c35725fd970972686d36c8-10408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9980" cy="19094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37E5E"/>
    <w:multiLevelType w:val="hybridMultilevel"/>
    <w:tmpl w:val="6AA46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99561B"/>
    <w:multiLevelType w:val="hybridMultilevel"/>
    <w:tmpl w:val="01486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3D09E8"/>
    <w:multiLevelType w:val="hybridMultilevel"/>
    <w:tmpl w:val="7B5C0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4E3762"/>
    <w:multiLevelType w:val="hybridMultilevel"/>
    <w:tmpl w:val="BB52CD0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8193CC5"/>
    <w:multiLevelType w:val="hybridMultilevel"/>
    <w:tmpl w:val="4738A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999045E"/>
    <w:multiLevelType w:val="hybridMultilevel"/>
    <w:tmpl w:val="7C1A7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0272B7"/>
    <w:multiLevelType w:val="multilevel"/>
    <w:tmpl w:val="DC66B512"/>
    <w:lvl w:ilvl="0">
      <w:start w:val="1"/>
      <w:numFmt w:val="decimal"/>
      <w:pStyle w:val="Heading2"/>
      <w:lvlText w:val="%1."/>
      <w:lvlJc w:val="left"/>
      <w:pPr>
        <w:ind w:left="360" w:hanging="360"/>
      </w:pPr>
    </w:lvl>
    <w:lvl w:ilvl="1">
      <w:start w:val="1"/>
      <w:numFmt w:val="decimal"/>
      <w:pStyle w:val="Heading3"/>
      <w:lvlText w:val="%1.%2."/>
      <w:lvlJc w:val="left"/>
      <w:pPr>
        <w:ind w:left="79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E296CF2"/>
    <w:multiLevelType w:val="hybridMultilevel"/>
    <w:tmpl w:val="836058E6"/>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9" w15:restartNumberingAfterBreak="0">
    <w:nsid w:val="42B3094E"/>
    <w:multiLevelType w:val="hybridMultilevel"/>
    <w:tmpl w:val="61A0A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B41587"/>
    <w:multiLevelType w:val="hybridMultilevel"/>
    <w:tmpl w:val="FEFA8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E9D35AC"/>
    <w:multiLevelType w:val="hybridMultilevel"/>
    <w:tmpl w:val="34A27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6580546"/>
    <w:multiLevelType w:val="hybridMultilevel"/>
    <w:tmpl w:val="21CA9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C9E154A"/>
    <w:multiLevelType w:val="hybridMultilevel"/>
    <w:tmpl w:val="E6620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E8506FF"/>
    <w:multiLevelType w:val="hybridMultilevel"/>
    <w:tmpl w:val="14B0E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2"/>
  </w:num>
  <w:num w:numId="4">
    <w:abstractNumId w:val="7"/>
  </w:num>
  <w:num w:numId="5">
    <w:abstractNumId w:val="0"/>
  </w:num>
  <w:num w:numId="6">
    <w:abstractNumId w:val="5"/>
  </w:num>
  <w:num w:numId="7">
    <w:abstractNumId w:val="9"/>
  </w:num>
  <w:num w:numId="8">
    <w:abstractNumId w:val="8"/>
  </w:num>
  <w:num w:numId="9">
    <w:abstractNumId w:val="11"/>
  </w:num>
  <w:num w:numId="10">
    <w:abstractNumId w:val="1"/>
  </w:num>
  <w:num w:numId="11">
    <w:abstractNumId w:val="3"/>
  </w:num>
  <w:num w:numId="12">
    <w:abstractNumId w:val="7"/>
  </w:num>
  <w:num w:numId="13">
    <w:abstractNumId w:val="7"/>
  </w:num>
  <w:num w:numId="14">
    <w:abstractNumId w:val="7"/>
  </w:num>
  <w:num w:numId="15">
    <w:abstractNumId w:val="7"/>
  </w:num>
  <w:num w:numId="16">
    <w:abstractNumId w:val="7"/>
  </w:num>
  <w:num w:numId="17">
    <w:abstractNumId w:val="7"/>
  </w:num>
  <w:num w:numId="18">
    <w:abstractNumId w:val="4"/>
  </w:num>
  <w:num w:numId="19">
    <w:abstractNumId w:val="6"/>
  </w:num>
  <w:num w:numId="20">
    <w:abstractNumId w:val="12"/>
  </w:num>
  <w:num w:numId="2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483"/>
    <w:rsid w:val="00005A1E"/>
    <w:rsid w:val="00017E87"/>
    <w:rsid w:val="00041EB9"/>
    <w:rsid w:val="000463AF"/>
    <w:rsid w:val="00050B9F"/>
    <w:rsid w:val="0005178B"/>
    <w:rsid w:val="000A309A"/>
    <w:rsid w:val="000B7400"/>
    <w:rsid w:val="000B75FC"/>
    <w:rsid w:val="000D0C7C"/>
    <w:rsid w:val="000F1206"/>
    <w:rsid w:val="00112C92"/>
    <w:rsid w:val="00113C94"/>
    <w:rsid w:val="0011645D"/>
    <w:rsid w:val="00122AE3"/>
    <w:rsid w:val="00125238"/>
    <w:rsid w:val="00163D34"/>
    <w:rsid w:val="00173227"/>
    <w:rsid w:val="00180FA3"/>
    <w:rsid w:val="00197480"/>
    <w:rsid w:val="001A78E0"/>
    <w:rsid w:val="001B5F89"/>
    <w:rsid w:val="001C5846"/>
    <w:rsid w:val="00217A91"/>
    <w:rsid w:val="00221981"/>
    <w:rsid w:val="002359B1"/>
    <w:rsid w:val="00252D9D"/>
    <w:rsid w:val="0025633B"/>
    <w:rsid w:val="00257732"/>
    <w:rsid w:val="00271583"/>
    <w:rsid w:val="0027361C"/>
    <w:rsid w:val="00280050"/>
    <w:rsid w:val="002801DF"/>
    <w:rsid w:val="0028234D"/>
    <w:rsid w:val="0028723B"/>
    <w:rsid w:val="00290139"/>
    <w:rsid w:val="002A49F1"/>
    <w:rsid w:val="002C05B4"/>
    <w:rsid w:val="002F072F"/>
    <w:rsid w:val="002F0B70"/>
    <w:rsid w:val="002F1259"/>
    <w:rsid w:val="002F37FD"/>
    <w:rsid w:val="0032503B"/>
    <w:rsid w:val="003716B4"/>
    <w:rsid w:val="00376A67"/>
    <w:rsid w:val="00385AC3"/>
    <w:rsid w:val="00387190"/>
    <w:rsid w:val="00393FCC"/>
    <w:rsid w:val="003B6EBE"/>
    <w:rsid w:val="003C1BCA"/>
    <w:rsid w:val="003C4766"/>
    <w:rsid w:val="003C671C"/>
    <w:rsid w:val="003D0D43"/>
    <w:rsid w:val="003D3483"/>
    <w:rsid w:val="003D434E"/>
    <w:rsid w:val="003E23B3"/>
    <w:rsid w:val="003E4384"/>
    <w:rsid w:val="003E6BEA"/>
    <w:rsid w:val="003F4F73"/>
    <w:rsid w:val="00440FBE"/>
    <w:rsid w:val="004865CC"/>
    <w:rsid w:val="00496329"/>
    <w:rsid w:val="004B77BE"/>
    <w:rsid w:val="004C0337"/>
    <w:rsid w:val="004C3ECD"/>
    <w:rsid w:val="004D2C08"/>
    <w:rsid w:val="004E2CA7"/>
    <w:rsid w:val="004E4C86"/>
    <w:rsid w:val="004F66AC"/>
    <w:rsid w:val="005146D8"/>
    <w:rsid w:val="00516AB3"/>
    <w:rsid w:val="005250C5"/>
    <w:rsid w:val="00532512"/>
    <w:rsid w:val="005444D1"/>
    <w:rsid w:val="00546F2F"/>
    <w:rsid w:val="00557AE4"/>
    <w:rsid w:val="00564444"/>
    <w:rsid w:val="00571E6F"/>
    <w:rsid w:val="00572AC4"/>
    <w:rsid w:val="00580C8F"/>
    <w:rsid w:val="00584910"/>
    <w:rsid w:val="005867EE"/>
    <w:rsid w:val="00594BC6"/>
    <w:rsid w:val="005A1E90"/>
    <w:rsid w:val="005A37EA"/>
    <w:rsid w:val="005A3BC2"/>
    <w:rsid w:val="005B051E"/>
    <w:rsid w:val="005B4EB7"/>
    <w:rsid w:val="005C62EC"/>
    <w:rsid w:val="005C6D0B"/>
    <w:rsid w:val="005F3777"/>
    <w:rsid w:val="006318F0"/>
    <w:rsid w:val="0063431E"/>
    <w:rsid w:val="006352D5"/>
    <w:rsid w:val="006454DE"/>
    <w:rsid w:val="00695456"/>
    <w:rsid w:val="006B0F93"/>
    <w:rsid w:val="006F58BC"/>
    <w:rsid w:val="0074430D"/>
    <w:rsid w:val="0074703B"/>
    <w:rsid w:val="00747364"/>
    <w:rsid w:val="00754415"/>
    <w:rsid w:val="007847C3"/>
    <w:rsid w:val="007A3FB5"/>
    <w:rsid w:val="007D2D01"/>
    <w:rsid w:val="007F1F00"/>
    <w:rsid w:val="0080373E"/>
    <w:rsid w:val="00823170"/>
    <w:rsid w:val="00830F2A"/>
    <w:rsid w:val="00833CD8"/>
    <w:rsid w:val="00834249"/>
    <w:rsid w:val="00834773"/>
    <w:rsid w:val="0086059F"/>
    <w:rsid w:val="00882045"/>
    <w:rsid w:val="00886F15"/>
    <w:rsid w:val="00890921"/>
    <w:rsid w:val="00893D64"/>
    <w:rsid w:val="008A1479"/>
    <w:rsid w:val="008C7AD6"/>
    <w:rsid w:val="008D45A3"/>
    <w:rsid w:val="008D478A"/>
    <w:rsid w:val="008F1526"/>
    <w:rsid w:val="008F2E29"/>
    <w:rsid w:val="008F4FDB"/>
    <w:rsid w:val="008F7018"/>
    <w:rsid w:val="0090122F"/>
    <w:rsid w:val="009043B0"/>
    <w:rsid w:val="0093510B"/>
    <w:rsid w:val="00943706"/>
    <w:rsid w:val="009439D5"/>
    <w:rsid w:val="00944E28"/>
    <w:rsid w:val="00953BF7"/>
    <w:rsid w:val="00961030"/>
    <w:rsid w:val="00985E6B"/>
    <w:rsid w:val="00995AE2"/>
    <w:rsid w:val="009B2459"/>
    <w:rsid w:val="009B363F"/>
    <w:rsid w:val="009B56F7"/>
    <w:rsid w:val="009B6A92"/>
    <w:rsid w:val="009C4EB2"/>
    <w:rsid w:val="009F2792"/>
    <w:rsid w:val="009F5650"/>
    <w:rsid w:val="00A04139"/>
    <w:rsid w:val="00A05BD1"/>
    <w:rsid w:val="00A45942"/>
    <w:rsid w:val="00A4722C"/>
    <w:rsid w:val="00A6548A"/>
    <w:rsid w:val="00A80BDF"/>
    <w:rsid w:val="00A81FAE"/>
    <w:rsid w:val="00A864FF"/>
    <w:rsid w:val="00A978CF"/>
    <w:rsid w:val="00AB6346"/>
    <w:rsid w:val="00AC5F3A"/>
    <w:rsid w:val="00B0256B"/>
    <w:rsid w:val="00B22E12"/>
    <w:rsid w:val="00B35551"/>
    <w:rsid w:val="00B53AFB"/>
    <w:rsid w:val="00B70281"/>
    <w:rsid w:val="00B72026"/>
    <w:rsid w:val="00B75400"/>
    <w:rsid w:val="00B9569E"/>
    <w:rsid w:val="00B96262"/>
    <w:rsid w:val="00BA52C4"/>
    <w:rsid w:val="00BB2361"/>
    <w:rsid w:val="00BC24FE"/>
    <w:rsid w:val="00BE38D6"/>
    <w:rsid w:val="00BE5A59"/>
    <w:rsid w:val="00BF3250"/>
    <w:rsid w:val="00BF689E"/>
    <w:rsid w:val="00C0760B"/>
    <w:rsid w:val="00C07E79"/>
    <w:rsid w:val="00C3079F"/>
    <w:rsid w:val="00C34C0A"/>
    <w:rsid w:val="00C4422B"/>
    <w:rsid w:val="00C44D70"/>
    <w:rsid w:val="00C50C4A"/>
    <w:rsid w:val="00C511AA"/>
    <w:rsid w:val="00C81870"/>
    <w:rsid w:val="00CA0DF5"/>
    <w:rsid w:val="00CA7B28"/>
    <w:rsid w:val="00CC7956"/>
    <w:rsid w:val="00CD2B41"/>
    <w:rsid w:val="00CD48D7"/>
    <w:rsid w:val="00CF3134"/>
    <w:rsid w:val="00D17543"/>
    <w:rsid w:val="00D25A6B"/>
    <w:rsid w:val="00D45015"/>
    <w:rsid w:val="00D4596E"/>
    <w:rsid w:val="00D461FB"/>
    <w:rsid w:val="00D531F8"/>
    <w:rsid w:val="00D61E28"/>
    <w:rsid w:val="00D65D59"/>
    <w:rsid w:val="00D71FBE"/>
    <w:rsid w:val="00D839AC"/>
    <w:rsid w:val="00D90C30"/>
    <w:rsid w:val="00DA13F5"/>
    <w:rsid w:val="00DA6D1B"/>
    <w:rsid w:val="00DB20E7"/>
    <w:rsid w:val="00DC01B2"/>
    <w:rsid w:val="00DC0D2B"/>
    <w:rsid w:val="00DC703F"/>
    <w:rsid w:val="00DF57BB"/>
    <w:rsid w:val="00E32008"/>
    <w:rsid w:val="00E662AB"/>
    <w:rsid w:val="00E86BA6"/>
    <w:rsid w:val="00E964B9"/>
    <w:rsid w:val="00E97CC5"/>
    <w:rsid w:val="00EA77B2"/>
    <w:rsid w:val="00EB64E0"/>
    <w:rsid w:val="00EC7C3C"/>
    <w:rsid w:val="00ED11A4"/>
    <w:rsid w:val="00ED5AAF"/>
    <w:rsid w:val="00EF43FD"/>
    <w:rsid w:val="00F14D6C"/>
    <w:rsid w:val="00F30989"/>
    <w:rsid w:val="00F60587"/>
    <w:rsid w:val="00F8072D"/>
    <w:rsid w:val="00F97CCD"/>
    <w:rsid w:val="00FE6E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B6CA95"/>
  <w15:chartTrackingRefBased/>
  <w15:docId w15:val="{5F97ABB4-B8D0-447A-A51A-282C529FF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E6F"/>
    <w:pPr>
      <w:spacing w:before="40" w:after="120" w:line="280" w:lineRule="atLeast"/>
    </w:pPr>
    <w:rPr>
      <w:rFonts w:ascii="Arial" w:eastAsia="Times New Roman" w:hAnsi="Arial" w:cs="Arial"/>
      <w:sz w:val="22"/>
      <w:szCs w:val="22"/>
    </w:rPr>
  </w:style>
  <w:style w:type="paragraph" w:styleId="Heading1">
    <w:name w:val="heading 1"/>
    <w:basedOn w:val="Normal"/>
    <w:next w:val="Normal"/>
    <w:link w:val="Heading1Char"/>
    <w:uiPriority w:val="9"/>
    <w:qFormat/>
    <w:rsid w:val="00CD2B41"/>
    <w:pPr>
      <w:keepNext/>
      <w:keepLines/>
      <w:spacing w:before="240" w:after="0"/>
      <w:jc w:val="right"/>
      <w:outlineLvl w:val="0"/>
    </w:pPr>
    <w:rPr>
      <w:rFonts w:eastAsiaTheme="majorEastAsia" w:cstheme="majorBidi"/>
      <w:color w:val="264F90"/>
      <w:sz w:val="40"/>
      <w:szCs w:val="32"/>
    </w:rPr>
  </w:style>
  <w:style w:type="paragraph" w:styleId="Heading2">
    <w:name w:val="heading 2"/>
    <w:basedOn w:val="Normal"/>
    <w:next w:val="Normal"/>
    <w:link w:val="Heading2Char"/>
    <w:uiPriority w:val="9"/>
    <w:unhideWhenUsed/>
    <w:qFormat/>
    <w:rsid w:val="00571E6F"/>
    <w:pPr>
      <w:keepNext/>
      <w:keepLines/>
      <w:numPr>
        <w:numId w:val="4"/>
      </w:numPr>
      <w:spacing w:before="0"/>
      <w:ind w:left="567" w:hanging="567"/>
      <w:outlineLvl w:val="1"/>
    </w:pPr>
    <w:rPr>
      <w:rFonts w:eastAsiaTheme="majorEastAsia"/>
      <w:color w:val="264F90"/>
      <w:sz w:val="32"/>
      <w:szCs w:val="26"/>
    </w:rPr>
  </w:style>
  <w:style w:type="paragraph" w:styleId="Heading3">
    <w:name w:val="heading 3"/>
    <w:basedOn w:val="Heading2"/>
    <w:next w:val="Normal"/>
    <w:link w:val="Heading3Char"/>
    <w:uiPriority w:val="9"/>
    <w:unhideWhenUsed/>
    <w:qFormat/>
    <w:rsid w:val="00571E6F"/>
    <w:pPr>
      <w:numPr>
        <w:ilvl w:val="1"/>
      </w:numPr>
      <w:ind w:left="426"/>
      <w:outlineLvl w:val="2"/>
    </w:pPr>
    <w:rPr>
      <w:b/>
      <w:bCs/>
      <w:sz w:val="22"/>
      <w:szCs w:val="22"/>
    </w:rPr>
  </w:style>
  <w:style w:type="paragraph" w:styleId="Heading4">
    <w:name w:val="heading 4"/>
    <w:basedOn w:val="Normal"/>
    <w:next w:val="Normal"/>
    <w:link w:val="Heading4Char"/>
    <w:uiPriority w:val="9"/>
    <w:unhideWhenUsed/>
    <w:qFormat/>
    <w:rsid w:val="00944E28"/>
    <w:pPr>
      <w:keepNext/>
      <w:keepLines/>
      <w:spacing w:after="0"/>
      <w:outlineLvl w:val="3"/>
    </w:pPr>
    <w:rPr>
      <w:rFonts w:eastAsiaTheme="majorEastAsia"/>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D3483"/>
    <w:rPr>
      <w:rFonts w:cs="Times New Roman"/>
      <w:color w:val="3366CC"/>
      <w:u w:val="single"/>
    </w:rPr>
  </w:style>
  <w:style w:type="paragraph" w:styleId="ListParagraph">
    <w:name w:val="List Paragraph"/>
    <w:aliases w:val="Recommendation,List Paragraph1,List Paragraph11,Bullet Point,Bullet point,Bulletr List Paragraph,Content descriptions,FooterText,L,List Bullet 1,List Paragraph2,List Paragraph21,Listeafsnit1,NFP GP Bulleted List,Paragraphe de liste1,リスト段落"/>
    <w:basedOn w:val="Normal"/>
    <w:link w:val="ListParagraphChar"/>
    <w:uiPriority w:val="34"/>
    <w:qFormat/>
    <w:rsid w:val="003D3483"/>
    <w:pPr>
      <w:ind w:left="720"/>
      <w:contextualSpacing/>
    </w:pPr>
  </w:style>
  <w:style w:type="paragraph" w:customStyle="1" w:styleId="Heading2Appendix">
    <w:name w:val="Heading 2 Appendix"/>
    <w:basedOn w:val="Heading2"/>
    <w:next w:val="Normal"/>
    <w:qFormat/>
    <w:rsid w:val="003D3483"/>
    <w:pPr>
      <w:keepLines w:val="0"/>
      <w:numPr>
        <w:numId w:val="0"/>
      </w:numPr>
      <w:spacing w:before="240"/>
    </w:pPr>
    <w:rPr>
      <w:rFonts w:eastAsia="Times New Roman" w:cstheme="minorHAnsi"/>
      <w:bCs/>
      <w:iCs/>
      <w:szCs w:val="32"/>
    </w:rPr>
  </w:style>
  <w:style w:type="character" w:customStyle="1" w:styleId="ListParagraphChar">
    <w:name w:val="List Paragraph Char"/>
    <w:aliases w:val="Recommendation Char,List Paragraph1 Char,List Paragraph11 Char,Bullet Point Char,Bullet point Char,Bulletr List Paragraph Char,Content descriptions Char,FooterText Char,L Char,List Bullet 1 Char,List Paragraph2 Char,Listeafsnit1 Char"/>
    <w:basedOn w:val="DefaultParagraphFont"/>
    <w:link w:val="ListParagraph"/>
    <w:uiPriority w:val="34"/>
    <w:locked/>
    <w:rsid w:val="003D3483"/>
    <w:rPr>
      <w:rFonts w:ascii="Arial" w:eastAsia="Times New Roman" w:hAnsi="Arial"/>
      <w:sz w:val="20"/>
      <w:szCs w:val="20"/>
    </w:rPr>
  </w:style>
  <w:style w:type="paragraph" w:styleId="NormalWeb">
    <w:name w:val="Normal (Web)"/>
    <w:basedOn w:val="Normal"/>
    <w:uiPriority w:val="99"/>
    <w:unhideWhenUsed/>
    <w:rsid w:val="003D3483"/>
    <w:pPr>
      <w:spacing w:before="100" w:beforeAutospacing="1" w:after="100" w:afterAutospacing="1" w:line="240" w:lineRule="auto"/>
    </w:pPr>
    <w:rPr>
      <w:rFonts w:ascii="Times New Roman" w:hAnsi="Times New Roman"/>
      <w:sz w:val="24"/>
      <w:szCs w:val="24"/>
      <w:lang w:eastAsia="en-AU"/>
    </w:rPr>
  </w:style>
  <w:style w:type="character" w:customStyle="1" w:styleId="Heading2Char">
    <w:name w:val="Heading 2 Char"/>
    <w:basedOn w:val="DefaultParagraphFont"/>
    <w:link w:val="Heading2"/>
    <w:uiPriority w:val="9"/>
    <w:rsid w:val="00571E6F"/>
    <w:rPr>
      <w:rFonts w:ascii="Arial" w:eastAsiaTheme="majorEastAsia" w:hAnsi="Arial" w:cs="Arial"/>
      <w:color w:val="264F90"/>
      <w:sz w:val="32"/>
      <w:szCs w:val="26"/>
    </w:rPr>
  </w:style>
  <w:style w:type="character" w:customStyle="1" w:styleId="Heading1Char">
    <w:name w:val="Heading 1 Char"/>
    <w:basedOn w:val="DefaultParagraphFont"/>
    <w:link w:val="Heading1"/>
    <w:uiPriority w:val="9"/>
    <w:rsid w:val="00CD2B41"/>
    <w:rPr>
      <w:rFonts w:ascii="Arial" w:eastAsiaTheme="majorEastAsia" w:hAnsi="Arial" w:cstheme="majorBidi"/>
      <w:color w:val="264F90"/>
      <w:sz w:val="40"/>
      <w:szCs w:val="32"/>
    </w:rPr>
  </w:style>
  <w:style w:type="paragraph" w:styleId="TOCHeading">
    <w:name w:val="TOC Heading"/>
    <w:basedOn w:val="Heading1"/>
    <w:next w:val="Normal"/>
    <w:uiPriority w:val="39"/>
    <w:unhideWhenUsed/>
    <w:qFormat/>
    <w:rsid w:val="00050B9F"/>
    <w:pPr>
      <w:spacing w:line="259" w:lineRule="auto"/>
      <w:outlineLvl w:val="9"/>
    </w:pPr>
    <w:rPr>
      <w:lang w:val="en-US"/>
    </w:rPr>
  </w:style>
  <w:style w:type="paragraph" w:styleId="TOC2">
    <w:name w:val="toc 2"/>
    <w:basedOn w:val="Normal"/>
    <w:next w:val="Normal"/>
    <w:autoRedefine/>
    <w:uiPriority w:val="39"/>
    <w:unhideWhenUsed/>
    <w:rsid w:val="004D2C08"/>
    <w:pPr>
      <w:tabs>
        <w:tab w:val="left" w:pos="660"/>
        <w:tab w:val="right" w:leader="dot" w:pos="9016"/>
      </w:tabs>
      <w:spacing w:after="100"/>
      <w:ind w:left="200"/>
    </w:pPr>
    <w:rPr>
      <w:b/>
      <w:noProof/>
    </w:rPr>
  </w:style>
  <w:style w:type="paragraph" w:styleId="BalloonText">
    <w:name w:val="Balloon Text"/>
    <w:basedOn w:val="Normal"/>
    <w:link w:val="BalloonTextChar"/>
    <w:uiPriority w:val="99"/>
    <w:semiHidden/>
    <w:unhideWhenUsed/>
    <w:rsid w:val="008F701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018"/>
    <w:rPr>
      <w:rFonts w:ascii="Segoe UI" w:eastAsia="Times New Roman" w:hAnsi="Segoe UI" w:cs="Segoe UI"/>
      <w:sz w:val="18"/>
      <w:szCs w:val="18"/>
    </w:rPr>
  </w:style>
  <w:style w:type="character" w:styleId="CommentReference">
    <w:name w:val="annotation reference"/>
    <w:basedOn w:val="DefaultParagraphFont"/>
    <w:uiPriority w:val="99"/>
    <w:unhideWhenUsed/>
    <w:rsid w:val="003D434E"/>
    <w:rPr>
      <w:sz w:val="16"/>
      <w:szCs w:val="16"/>
    </w:rPr>
  </w:style>
  <w:style w:type="paragraph" w:styleId="CommentText">
    <w:name w:val="annotation text"/>
    <w:basedOn w:val="Normal"/>
    <w:link w:val="CommentTextChar"/>
    <w:uiPriority w:val="99"/>
    <w:unhideWhenUsed/>
    <w:rsid w:val="003D434E"/>
    <w:pPr>
      <w:spacing w:line="240" w:lineRule="auto"/>
    </w:pPr>
  </w:style>
  <w:style w:type="character" w:customStyle="1" w:styleId="CommentTextChar">
    <w:name w:val="Comment Text Char"/>
    <w:basedOn w:val="DefaultParagraphFont"/>
    <w:link w:val="CommentText"/>
    <w:uiPriority w:val="99"/>
    <w:rsid w:val="003D434E"/>
    <w:rPr>
      <w:rFonts w:ascii="Arial" w:eastAsia="Times New Roman" w:hAnsi="Arial"/>
      <w:sz w:val="20"/>
      <w:szCs w:val="20"/>
    </w:rPr>
  </w:style>
  <w:style w:type="paragraph" w:styleId="CommentSubject">
    <w:name w:val="annotation subject"/>
    <w:basedOn w:val="CommentText"/>
    <w:next w:val="CommentText"/>
    <w:link w:val="CommentSubjectChar"/>
    <w:uiPriority w:val="99"/>
    <w:semiHidden/>
    <w:unhideWhenUsed/>
    <w:rsid w:val="003D434E"/>
    <w:rPr>
      <w:b/>
      <w:bCs/>
    </w:rPr>
  </w:style>
  <w:style w:type="character" w:customStyle="1" w:styleId="CommentSubjectChar">
    <w:name w:val="Comment Subject Char"/>
    <w:basedOn w:val="CommentTextChar"/>
    <w:link w:val="CommentSubject"/>
    <w:uiPriority w:val="99"/>
    <w:semiHidden/>
    <w:rsid w:val="003D434E"/>
    <w:rPr>
      <w:rFonts w:ascii="Arial" w:eastAsia="Times New Roman" w:hAnsi="Arial"/>
      <w:b/>
      <w:bCs/>
      <w:sz w:val="20"/>
      <w:szCs w:val="20"/>
    </w:rPr>
  </w:style>
  <w:style w:type="paragraph" w:styleId="TOC1">
    <w:name w:val="toc 1"/>
    <w:basedOn w:val="Normal"/>
    <w:next w:val="Normal"/>
    <w:autoRedefine/>
    <w:uiPriority w:val="39"/>
    <w:unhideWhenUsed/>
    <w:rsid w:val="00A978CF"/>
    <w:pPr>
      <w:spacing w:after="100"/>
    </w:pPr>
  </w:style>
  <w:style w:type="paragraph" w:styleId="Header">
    <w:name w:val="header"/>
    <w:basedOn w:val="Normal"/>
    <w:link w:val="HeaderChar"/>
    <w:uiPriority w:val="99"/>
    <w:unhideWhenUsed/>
    <w:rsid w:val="0083424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34249"/>
    <w:rPr>
      <w:rFonts w:ascii="Arial" w:eastAsia="Times New Roman" w:hAnsi="Arial"/>
      <w:sz w:val="20"/>
      <w:szCs w:val="20"/>
    </w:rPr>
  </w:style>
  <w:style w:type="paragraph" w:styleId="Footer">
    <w:name w:val="footer"/>
    <w:basedOn w:val="Normal"/>
    <w:link w:val="FooterChar"/>
    <w:uiPriority w:val="99"/>
    <w:unhideWhenUsed/>
    <w:rsid w:val="0083424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834249"/>
    <w:rPr>
      <w:rFonts w:ascii="Arial" w:eastAsia="Times New Roman" w:hAnsi="Arial"/>
      <w:sz w:val="20"/>
      <w:szCs w:val="20"/>
    </w:rPr>
  </w:style>
  <w:style w:type="character" w:styleId="FollowedHyperlink">
    <w:name w:val="FollowedHyperlink"/>
    <w:basedOn w:val="DefaultParagraphFont"/>
    <w:uiPriority w:val="99"/>
    <w:semiHidden/>
    <w:unhideWhenUsed/>
    <w:rsid w:val="0063431E"/>
    <w:rPr>
      <w:color w:val="954F72" w:themeColor="followedHyperlink"/>
      <w:u w:val="single"/>
    </w:rPr>
  </w:style>
  <w:style w:type="paragraph" w:styleId="Revision">
    <w:name w:val="Revision"/>
    <w:hidden/>
    <w:uiPriority w:val="99"/>
    <w:semiHidden/>
    <w:rsid w:val="00882045"/>
    <w:pPr>
      <w:spacing w:after="0" w:line="240" w:lineRule="auto"/>
    </w:pPr>
    <w:rPr>
      <w:rFonts w:ascii="Arial" w:eastAsia="Times New Roman" w:hAnsi="Arial"/>
      <w:sz w:val="20"/>
      <w:szCs w:val="20"/>
    </w:rPr>
  </w:style>
  <w:style w:type="character" w:customStyle="1" w:styleId="Heading3Char">
    <w:name w:val="Heading 3 Char"/>
    <w:basedOn w:val="DefaultParagraphFont"/>
    <w:link w:val="Heading3"/>
    <w:uiPriority w:val="9"/>
    <w:rsid w:val="00571E6F"/>
    <w:rPr>
      <w:rFonts w:ascii="Arial" w:eastAsiaTheme="majorEastAsia" w:hAnsi="Arial" w:cs="Arial"/>
      <w:b/>
      <w:bCs/>
      <w:color w:val="264F90"/>
      <w:sz w:val="22"/>
      <w:szCs w:val="22"/>
    </w:rPr>
  </w:style>
  <w:style w:type="paragraph" w:styleId="TOC3">
    <w:name w:val="toc 3"/>
    <w:basedOn w:val="Normal"/>
    <w:next w:val="Normal"/>
    <w:autoRedefine/>
    <w:uiPriority w:val="39"/>
    <w:unhideWhenUsed/>
    <w:rsid w:val="004C0337"/>
    <w:pPr>
      <w:spacing w:after="100"/>
      <w:ind w:left="400"/>
    </w:pPr>
  </w:style>
  <w:style w:type="paragraph" w:customStyle="1" w:styleId="Box">
    <w:name w:val="Box"/>
    <w:basedOn w:val="Normal"/>
    <w:link w:val="BoxChar"/>
    <w:qFormat/>
    <w:rsid w:val="00890921"/>
    <w:pPr>
      <w:shd w:val="pct15" w:color="auto" w:fill="auto"/>
      <w:jc w:val="right"/>
    </w:pPr>
    <w:rPr>
      <w:color w:val="264F90"/>
      <w:sz w:val="40"/>
      <w:szCs w:val="32"/>
    </w:rPr>
  </w:style>
  <w:style w:type="character" w:customStyle="1" w:styleId="BoxChar">
    <w:name w:val="Box Char"/>
    <w:basedOn w:val="DefaultParagraphFont"/>
    <w:link w:val="Box"/>
    <w:rsid w:val="00890921"/>
    <w:rPr>
      <w:rFonts w:ascii="Arial" w:eastAsia="Times New Roman" w:hAnsi="Arial" w:cs="Arial"/>
      <w:color w:val="264F90"/>
      <w:sz w:val="40"/>
      <w:szCs w:val="32"/>
      <w:shd w:val="pct15" w:color="auto" w:fill="auto"/>
    </w:rPr>
  </w:style>
  <w:style w:type="table" w:styleId="TableGrid">
    <w:name w:val="Table Grid"/>
    <w:basedOn w:val="TableNormal"/>
    <w:uiPriority w:val="39"/>
    <w:rsid w:val="00594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3ECD"/>
    <w:pPr>
      <w:autoSpaceDE w:val="0"/>
      <w:autoSpaceDN w:val="0"/>
      <w:adjustRightInd w:val="0"/>
      <w:spacing w:after="0" w:line="240" w:lineRule="auto"/>
    </w:pPr>
    <w:rPr>
      <w:rFonts w:ascii="Arial" w:eastAsia="Times New Roman" w:hAnsi="Arial" w:cs="Arial"/>
      <w:color w:val="000000"/>
    </w:rPr>
  </w:style>
  <w:style w:type="character" w:styleId="UnresolvedMention">
    <w:name w:val="Unresolved Mention"/>
    <w:basedOn w:val="DefaultParagraphFont"/>
    <w:uiPriority w:val="99"/>
    <w:semiHidden/>
    <w:unhideWhenUsed/>
    <w:rsid w:val="004C3ECD"/>
    <w:rPr>
      <w:color w:val="605E5C"/>
      <w:shd w:val="clear" w:color="auto" w:fill="E1DFDD"/>
    </w:rPr>
  </w:style>
  <w:style w:type="paragraph" w:styleId="FootnoteText">
    <w:name w:val="footnote text"/>
    <w:basedOn w:val="Normal"/>
    <w:link w:val="FootnoteTextChar1"/>
    <w:autoRedefine/>
    <w:uiPriority w:val="99"/>
    <w:qFormat/>
    <w:rsid w:val="003E4384"/>
    <w:pPr>
      <w:tabs>
        <w:tab w:val="left" w:pos="4590"/>
        <w:tab w:val="right" w:pos="9450"/>
      </w:tabs>
      <w:spacing w:line="220" w:lineRule="exact"/>
      <w:ind w:left="180" w:right="188"/>
    </w:pPr>
    <w:rPr>
      <w:sz w:val="16"/>
    </w:rPr>
  </w:style>
  <w:style w:type="character" w:customStyle="1" w:styleId="FootnoteTextChar">
    <w:name w:val="Footnote Text Char"/>
    <w:basedOn w:val="DefaultParagraphFont"/>
    <w:uiPriority w:val="99"/>
    <w:semiHidden/>
    <w:rsid w:val="003E4384"/>
    <w:rPr>
      <w:rFonts w:ascii="Arial" w:eastAsia="Times New Roman" w:hAnsi="Arial"/>
      <w:sz w:val="20"/>
      <w:szCs w:val="20"/>
    </w:rPr>
  </w:style>
  <w:style w:type="character" w:customStyle="1" w:styleId="FootnoteTextChar1">
    <w:name w:val="Footnote Text Char1"/>
    <w:basedOn w:val="DefaultParagraphFont"/>
    <w:link w:val="FootnoteText"/>
    <w:uiPriority w:val="99"/>
    <w:rsid w:val="003E4384"/>
    <w:rPr>
      <w:rFonts w:ascii="Arial" w:eastAsia="Times New Roman" w:hAnsi="Arial"/>
      <w:sz w:val="16"/>
      <w:szCs w:val="20"/>
    </w:rPr>
  </w:style>
  <w:style w:type="paragraph" w:styleId="ListBullet">
    <w:name w:val="List Bullet"/>
    <w:basedOn w:val="Normal"/>
    <w:uiPriority w:val="99"/>
    <w:rsid w:val="003E4384"/>
    <w:pPr>
      <w:numPr>
        <w:numId w:val="6"/>
      </w:numPr>
      <w:spacing w:after="80"/>
    </w:pPr>
    <w:rPr>
      <w:iCs/>
    </w:rPr>
  </w:style>
  <w:style w:type="character" w:styleId="FootnoteReference">
    <w:name w:val="footnote reference"/>
    <w:basedOn w:val="DefaultParagraphFont"/>
    <w:uiPriority w:val="99"/>
    <w:rsid w:val="003E4384"/>
    <w:rPr>
      <w:rFonts w:cs="Times New Roman"/>
      <w:vertAlign w:val="superscript"/>
    </w:rPr>
  </w:style>
  <w:style w:type="character" w:customStyle="1" w:styleId="Heading4Char">
    <w:name w:val="Heading 4 Char"/>
    <w:basedOn w:val="DefaultParagraphFont"/>
    <w:link w:val="Heading4"/>
    <w:uiPriority w:val="9"/>
    <w:rsid w:val="00944E28"/>
    <w:rPr>
      <w:rFonts w:ascii="Arial" w:eastAsiaTheme="majorEastAsia" w:hAnsi="Arial" w:cs="Arial"/>
      <w:color w:val="2E74B5"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596813">
      <w:bodyDiv w:val="1"/>
      <w:marLeft w:val="0"/>
      <w:marRight w:val="0"/>
      <w:marTop w:val="0"/>
      <w:marBottom w:val="0"/>
      <w:divBdr>
        <w:top w:val="none" w:sz="0" w:space="0" w:color="auto"/>
        <w:left w:val="none" w:sz="0" w:space="0" w:color="auto"/>
        <w:bottom w:val="none" w:sz="0" w:space="0" w:color="auto"/>
        <w:right w:val="none" w:sz="0" w:space="0" w:color="auto"/>
      </w:divBdr>
    </w:div>
    <w:div w:id="194322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rants.gov.au/" TargetMode="External"/><Relationship Id="rId18" Type="http://schemas.openxmlformats.org/officeDocument/2006/relationships/hyperlink" Target="https://www.grants.gov.au/" TargetMode="External"/><Relationship Id="rId26" Type="http://schemas.openxmlformats.org/officeDocument/2006/relationships/hyperlink" Target="http://www.grants.gov.au"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grants.gov.au"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health.gov.au/initiatives-and-programs/covid-19-vaccines/information-for-aged-care-providers-workers-and-residents-about-covid-19-vaccines/mandatory-covid-19-vaccination-reporting" TargetMode="External"/><Relationship Id="rId17" Type="http://schemas.openxmlformats.org/officeDocument/2006/relationships/hyperlink" Target="https://www.grants.gov.au/Go/Show?GoUuid=410cfd78-dacf-4668-a14c-d4f25d4a410d&amp;keyword=GO4863" TargetMode="External"/><Relationship Id="rId25" Type="http://schemas.openxmlformats.org/officeDocument/2006/relationships/hyperlink" Target="http://www.grants.gov.au"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grants.gov.au/Go/Show?GoUuid=00b5399b-056f-8a5a-3699-bb7a96bf6b03&amp;keyword=go4215" TargetMode="External"/><Relationship Id="rId20" Type="http://schemas.openxmlformats.org/officeDocument/2006/relationships/image" Target="media/image1.jpeg"/><Relationship Id="rId29" Type="http://schemas.openxmlformats.org/officeDocument/2006/relationships/hyperlink" Target="http://www.grants.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gov.au/resources/apps-and-tools/my-aged-care-service-provider-portal" TargetMode="External"/><Relationship Id="rId24" Type="http://schemas.openxmlformats.org/officeDocument/2006/relationships/hyperlink" Target="http://www.grants.gov.au" TargetMode="External"/><Relationship Id="rId32" Type="http://schemas.openxmlformats.org/officeDocument/2006/relationships/hyperlink" Target="mailto:grant.atm@health.gov.au"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rants.gov.au/Go/Show?GoUuid=6c903322-0521-8405-245c-dd56c93b7960&amp;keyword=go3877" TargetMode="External"/><Relationship Id="rId23" Type="http://schemas.openxmlformats.org/officeDocument/2006/relationships/hyperlink" Target="http://www.grants.gov.au" TargetMode="External"/><Relationship Id="rId28" Type="http://schemas.openxmlformats.org/officeDocument/2006/relationships/hyperlink" Target="http://www.grants.gov.au"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grantconnect@finance.gov.au" TargetMode="External"/><Relationship Id="rId31" Type="http://schemas.openxmlformats.org/officeDocument/2006/relationships/hyperlink" Target="mailto:grant.atm@health.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rants.gov.au/Go/Show?GoUuid=df941169-b2ab-43d6-8b3f-58e61545f60a&amp;keyword=go4908" TargetMode="External"/><Relationship Id="rId22" Type="http://schemas.openxmlformats.org/officeDocument/2006/relationships/hyperlink" Target="mailto:grant.atm@health.gov.au" TargetMode="External"/><Relationship Id="rId27" Type="http://schemas.openxmlformats.org/officeDocument/2006/relationships/hyperlink" Target="mailto:grant.atm@health.gov.au" TargetMode="External"/><Relationship Id="rId30" Type="http://schemas.openxmlformats.org/officeDocument/2006/relationships/hyperlink" Target="mailto:grant.atm@health.gov.au" TargetMode="External"/><Relationship Id="rId35"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787D616D36F24DA019183AED4CE523" ma:contentTypeVersion="0" ma:contentTypeDescription="Create a new document." ma:contentTypeScope="" ma:versionID="1a29a3896897f7e9c58ca5fd62b200b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D9CF8F-877C-40AF-B7CF-30CFEBFC5D14}">
  <ds:schemaRefs>
    <ds:schemaRef ds:uri="http://schemas.microsoft.com/sharepoint/v3/contenttype/forms"/>
  </ds:schemaRefs>
</ds:datastoreItem>
</file>

<file path=customXml/itemProps2.xml><?xml version="1.0" encoding="utf-8"?>
<ds:datastoreItem xmlns:ds="http://schemas.openxmlformats.org/officeDocument/2006/customXml" ds:itemID="{20AFDC44-690B-4764-ADFA-4796F4BC26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A0682C5-C78A-409A-95A6-36CA6943CD27}">
  <ds:schemaRefs>
    <ds:schemaRef ds:uri="http://schemas.openxmlformats.org/officeDocument/2006/bibliography"/>
  </ds:schemaRefs>
</ds:datastoreItem>
</file>

<file path=customXml/itemProps4.xml><?xml version="1.0" encoding="utf-8"?>
<ds:datastoreItem xmlns:ds="http://schemas.openxmlformats.org/officeDocument/2006/customXml" ds:itemID="{8B42F9C1-879F-4CC4-8BC9-BB1CF3F91A14}">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2973</Words>
  <Characters>16952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19886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BYATT, Matthew</dc:creator>
  <cp:keywords/>
  <dc:description/>
  <cp:lastModifiedBy>LAWLER, Karen</cp:lastModifiedBy>
  <cp:revision>2</cp:revision>
  <dcterms:created xsi:type="dcterms:W3CDTF">2021-10-18T06:07:00Z</dcterms:created>
  <dcterms:modified xsi:type="dcterms:W3CDTF">2021-10-18T06:07:00Z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0x010100CD787D616D36F24DA019183AED4CE523</vt:lpwstr>
  </property>
</Properties>
</file>